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kern w:val="28"/>
        </w:rPr>
        <w:id w:val="-240795504"/>
        <w:docPartObj>
          <w:docPartGallery w:val="Cover Pages"/>
          <w:docPartUnique/>
        </w:docPartObj>
      </w:sdtPr>
      <w:sdtEndPr>
        <w:rPr>
          <w:kern w:val="0"/>
          <w:sz w:val="56"/>
        </w:rPr>
      </w:sdtEndPr>
      <w:sdtContent>
        <w:p w:rsidR="008579EE" w:rsidRDefault="008579EE" w:rsidP="008579EE">
          <w:pPr>
            <w:rPr>
              <w:kern w:val="28"/>
            </w:rPr>
          </w:pPr>
          <w:r>
            <w:rPr>
              <w:noProof/>
              <w:lang w:val="en-GB" w:eastAsia="en-GB"/>
            </w:rPr>
            <mc:AlternateContent>
              <mc:Choice Requires="wpg">
                <w:drawing>
                  <wp:anchor distT="0" distB="0" distL="182880" distR="182880" simplePos="0" relativeHeight="251659264" behindDoc="0" locked="0" layoutInCell="1" allowOverlap="1" wp14:anchorId="2E41A9CB" wp14:editId="281B99CE">
                    <wp:simplePos x="0" y="0"/>
                    <wp:positionH relativeFrom="margin">
                      <wp:posOffset>3601085</wp:posOffset>
                    </wp:positionH>
                    <wp:positionV relativeFrom="margin">
                      <wp:posOffset>161925</wp:posOffset>
                    </wp:positionV>
                    <wp:extent cx="2724150" cy="2609850"/>
                    <wp:effectExtent l="0" t="0" r="0" b="0"/>
                    <wp:wrapSquare wrapText="bothSides"/>
                    <wp:docPr id="14" name="Group 14"/>
                    <wp:cNvGraphicFramePr/>
                    <a:graphic xmlns:a="http://schemas.openxmlformats.org/drawingml/2006/main">
                      <a:graphicData uri="http://schemas.microsoft.com/office/word/2010/wordprocessingGroup">
                        <wpg:wgp>
                          <wpg:cNvGrpSpPr/>
                          <wpg:grpSpPr>
                            <a:xfrm>
                              <a:off x="0" y="0"/>
                              <a:ext cx="2724150" cy="2609850"/>
                              <a:chOff x="0" y="0"/>
                              <a:chExt cx="2048510" cy="9121269"/>
                            </a:xfrm>
                          </wpg:grpSpPr>
                          <wps:wsp>
                            <wps:cNvPr id="8" name="Rectangle 18"/>
                            <wps:cNvSpPr>
                              <a:spLocks noChangeArrowheads="1"/>
                            </wps:cNvSpPr>
                            <wps:spPr bwMode="auto">
                              <a:xfrm>
                                <a:off x="0" y="6298059"/>
                                <a:ext cx="2048510" cy="2823210"/>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17"/>
                            <wps:cNvSpPr>
                              <a:spLocks noChangeArrowheads="1"/>
                            </wps:cNvSpPr>
                            <wps:spPr bwMode="auto">
                              <a:xfrm>
                                <a:off x="0" y="0"/>
                                <a:ext cx="2048510" cy="6297930"/>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Text Box 14"/>
                            <wps:cNvSpPr txBox="1">
                              <a:spLocks noChangeArrowheads="1"/>
                            </wps:cNvSpPr>
                            <wps:spPr bwMode="auto">
                              <a:xfrm>
                                <a:off x="143838" y="215758"/>
                                <a:ext cx="1604645" cy="8680806"/>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9EE" w:rsidRPr="00D36BDD" w:rsidRDefault="008579EE" w:rsidP="008579EE">
                                  <w:pPr>
                                    <w:pStyle w:val="Subtitle"/>
                                    <w:rPr>
                                      <w:color w:val="EEECE1" w:themeColor="background2"/>
                                      <w:sz w:val="28"/>
                                      <w:szCs w:val="28"/>
                                    </w:rPr>
                                  </w:pPr>
                                  <w:r w:rsidRPr="00D36BDD">
                                    <w:rPr>
                                      <w:color w:val="EEECE1" w:themeColor="background2"/>
                                      <w:sz w:val="28"/>
                                      <w:szCs w:val="28"/>
                                    </w:rPr>
                                    <w:t>Stage :2nd year    Semester :1st   Code: ME214</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 o:spid="_x0000_s1026" style="position:absolute;margin-left:283.55pt;margin-top:12.75pt;width:214.5pt;height:205.5pt;z-index:251659264;mso-wrap-distance-left:14.4pt;mso-wrap-distance-right:14.4pt;mso-position-horizontal-relative:margin;mso-position-vertical-relative:margin;mso-width-relative:margin;mso-height-relative:margin" coordsize="20485,91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">
                    <v:rect id="Rectangle 18" o:spid="_x0000_s1027" style="position:absolute;top:62980;width:20485;height:28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9DPcIA&#10;AADaAAAADwAAAGRycy9kb3ducmV2LnhtbERPTWuDQBC9F/IflgnkVtfkUIp1DU2gIYeCaBPocepO&#10;VOLOWnejpr++eyj0+Hjf6XY2nRhpcK1lBesoBkFcWd1yreD08fb4DMJ5ZI2dZVJwJwfbbPGQYqLt&#10;xAWNpa9FCGGXoILG+z6R0lUNGXSR7YkDd7GDQR/gUEs94BTCTSc3cfwkDbYcGhrsad9QdS1vRsFP&#10;fptp2nz3snzfjYfP4vIVn3OlVsv59QWEp9n/i//cR60gbA1Xwg2Q2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n0M9wgAAANoAAAAPAAAAAAAAAAAAAAAAAJgCAABkcnMvZG93&#10;bnJldi54bWxQSwUGAAAAAAQABAD1AAAAhwMAAAAA&#10;" fillcolor="#1f497d [3215]" stroked="f"/>
                    <v:rect id="Rectangle 17" o:spid="_x0000_s1028" style="position:absolute;width:20485;height:62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Y2/MAA&#10;AADaAAAADwAAAGRycy9kb3ducmV2LnhtbESPT4vCMBTE74LfITxhL6Kp7iK1Gou6CHtd/9yfzbMt&#10;Ni+1ibX77TeC4HGYmd8wy7QzlWipcaVlBZNxBII4s7rkXMHxsBvFIJxH1lhZJgV/5CBd9XtLTLR9&#10;8C+1e5+LAGGXoILC+zqR0mUFGXRjWxMH72Ibgz7IJpe6wUeAm0pOo2gmDZYcFgqsaVtQdt3fjYIv&#10;E294zrvvs+9OMrOfdCMaKvUx6NYLEJ46/w6/2j9awRyeV8IN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cY2/MAAAADaAAAADwAAAAAAAAAAAAAAAACYAgAAZHJzL2Rvd25y&#10;ZXYueG1sUEsFBgAAAAAEAAQA9QAAAIUDAAAAAA==&#10;" fillcolor="black [3213]" stroked="f"/>
                    <v:shapetype id="_x0000_t202" coordsize="21600,21600" o:spt="202" path="m,l,21600r21600,l21600,xe">
                      <v:stroke joinstyle="miter"/>
                      <v:path gradientshapeok="t" o:connecttype="rect"/>
                    </v:shapetype>
                    <v:shape id="Text Box 14" o:spid="_x0000_s1029" type="#_x0000_t202" style="position:absolute;left:1438;top:2157;width:16046;height:86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zq08YA&#10;AADbAAAADwAAAGRycy9kb3ducmV2LnhtbESPT2/CMAzF70h8h8iTdplGyiQQdAS0MSH+XBhsl92s&#10;xmsrGqdKMijfHh8mcbP1nt/7ebboXKPOFGLt2cBwkIEiLrytuTTw/bV6noCKCdli45kMXCnCYt7v&#10;zTC3/sIHOh9TqSSEY44GqpTaXOtYVOQwDnxLLNqvDw6TrKHUNuBFwl2jX7JsrB3WLA0VtrSsqDgd&#10;/5yBfbbU06fd+8dPsz0Mw2Y6WofPrTGPD93bK6hEXbqb/683VvCFXn6RAf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zq08YAAADbAAAADwAAAAAAAAAAAAAAAACYAgAAZHJz&#10;L2Rvd25yZXYueG1sUEsFBgAAAAAEAAQA9QAAAIsDAAAAAA==&#10;" filled="f" fillcolor="white [3212]" stroked="f">
                      <v:textbox>
                        <w:txbxContent>
                          <w:p w:rsidR="008579EE" w:rsidRPr="00D36BDD" w:rsidRDefault="008579EE" w:rsidP="008579EE">
                            <w:pPr>
                              <w:pStyle w:val="Subtitle"/>
                              <w:rPr>
                                <w:color w:val="EEECE1" w:themeColor="background2"/>
                                <w:sz w:val="28"/>
                                <w:szCs w:val="28"/>
                              </w:rPr>
                            </w:pPr>
                            <w:r w:rsidRPr="00D36BDD">
                              <w:rPr>
                                <w:color w:val="EEECE1" w:themeColor="background2"/>
                                <w:sz w:val="28"/>
                                <w:szCs w:val="28"/>
                              </w:rPr>
                              <w:t>Stage :2nd year    Semester :1st   Code: ME214</w:t>
                            </w:r>
                          </w:p>
                        </w:txbxContent>
                      </v:textbox>
                    </v:shape>
                    <w10:wrap type="square" anchorx="margin" anchory="margin"/>
                  </v:group>
                </w:pict>
              </mc:Fallback>
            </mc:AlternateContent>
          </w:r>
        </w:p>
        <w:p w:rsidR="008579EE" w:rsidRDefault="002D426B" w:rsidP="008579EE">
          <w:pPr>
            <w:spacing w:line="276" w:lineRule="auto"/>
            <w:rPr>
              <w:rFonts w:asciiTheme="majorHAnsi" w:eastAsiaTheme="majorEastAsia" w:hAnsiTheme="majorHAnsi" w:cstheme="majorBidi"/>
              <w:caps/>
              <w:color w:val="000000" w:themeColor="text1"/>
              <w:spacing w:val="-20"/>
              <w:kern w:val="28"/>
              <w:sz w:val="56"/>
              <w:szCs w:val="52"/>
            </w:rPr>
          </w:pPr>
        </w:p>
      </w:sdtContent>
    </w:sdt>
    <w:sdt>
      <w:sdtPr>
        <w:rPr>
          <w:b/>
          <w:bCs/>
          <w:szCs w:val="72"/>
        </w:rPr>
        <w:id w:val="633372245"/>
        <w:placeholder>
          <w:docPart w:val="32FBF8A6D63F482E94FD1D09EB8DB616"/>
        </w:placeholder>
        <w:dataBinding w:prefixMappings="xmlns:ns0='http://schemas.openxmlformats.org/package/2006/metadata/core-properties' xmlns:ns1='http://purl.org/dc/elements/1.1/'" w:xpath="/ns0:coreProperties[1]/ns1:title[1]" w:storeItemID="{6C3C8BC8-F283-45AE-878A-BAB7291924A1}"/>
        <w:text/>
      </w:sdtPr>
      <w:sdtEndPr/>
      <w:sdtContent>
        <w:p w:rsidR="008579EE" w:rsidRPr="008579EE" w:rsidRDefault="008579EE" w:rsidP="008579EE">
          <w:pPr>
            <w:pStyle w:val="Title"/>
            <w:rPr>
              <w:b/>
              <w:bCs/>
            </w:rPr>
          </w:pPr>
          <w:r w:rsidRPr="008579EE">
            <w:rPr>
              <w:b/>
              <w:bCs/>
              <w:szCs w:val="72"/>
            </w:rPr>
            <w:t>ENGINEERING  METALLURGY</w:t>
          </w:r>
        </w:p>
      </w:sdtContent>
    </w:sdt>
    <w:p w:rsidR="008579EE" w:rsidRPr="008579EE" w:rsidRDefault="008579EE" w:rsidP="008579EE">
      <w:pPr>
        <w:rPr>
          <w:rFonts w:asciiTheme="majorBidi" w:hAnsiTheme="majorBidi" w:cstheme="majorBidi"/>
          <w:b/>
          <w:bCs/>
          <w:sz w:val="48"/>
          <w:szCs w:val="48"/>
        </w:rPr>
      </w:pPr>
      <w:r w:rsidRPr="008579EE">
        <w:rPr>
          <w:rFonts w:asciiTheme="majorBidi" w:hAnsiTheme="majorBidi" w:cstheme="majorBidi"/>
          <w:b/>
          <w:bCs/>
          <w:sz w:val="48"/>
          <w:szCs w:val="48"/>
        </w:rPr>
        <w:t xml:space="preserve">Dr. </w:t>
      </w:r>
      <w:proofErr w:type="spellStart"/>
      <w:r w:rsidRPr="008579EE">
        <w:rPr>
          <w:rFonts w:asciiTheme="majorBidi" w:hAnsiTheme="majorBidi" w:cstheme="majorBidi"/>
          <w:b/>
          <w:bCs/>
          <w:sz w:val="48"/>
          <w:szCs w:val="48"/>
        </w:rPr>
        <w:t>Haider</w:t>
      </w:r>
      <w:proofErr w:type="spellEnd"/>
      <w:r w:rsidRPr="008579EE">
        <w:rPr>
          <w:rFonts w:asciiTheme="majorBidi" w:hAnsiTheme="majorBidi" w:cstheme="majorBidi"/>
          <w:b/>
          <w:bCs/>
          <w:sz w:val="48"/>
          <w:szCs w:val="48"/>
        </w:rPr>
        <w:t xml:space="preserve"> Mahdi </w:t>
      </w:r>
      <w:proofErr w:type="spellStart"/>
      <w:r w:rsidRPr="008579EE">
        <w:rPr>
          <w:rFonts w:asciiTheme="majorBidi" w:hAnsiTheme="majorBidi" w:cstheme="majorBidi"/>
          <w:b/>
          <w:bCs/>
          <w:sz w:val="48"/>
          <w:szCs w:val="48"/>
        </w:rPr>
        <w:t>Lieth</w:t>
      </w:r>
      <w:proofErr w:type="spellEnd"/>
      <w:r w:rsidRPr="008579EE">
        <w:rPr>
          <w:rFonts w:asciiTheme="majorBidi" w:hAnsiTheme="majorBidi" w:cstheme="majorBidi"/>
          <w:b/>
          <w:bCs/>
          <w:sz w:val="48"/>
          <w:szCs w:val="48"/>
        </w:rPr>
        <w:t xml:space="preserve"> </w:t>
      </w:r>
    </w:p>
    <w:p w:rsidR="008579EE" w:rsidRPr="00D36BDD" w:rsidRDefault="008579EE" w:rsidP="008579EE">
      <w:pPr>
        <w:rPr>
          <w:b/>
          <w:bCs/>
          <w:i/>
          <w:iCs/>
          <w:sz w:val="28"/>
          <w:szCs w:val="28"/>
          <w:u w:val="single"/>
        </w:rPr>
      </w:pPr>
      <w:r w:rsidRPr="00D36BDD">
        <w:rPr>
          <w:b/>
          <w:bCs/>
          <w:i/>
          <w:iCs/>
          <w:sz w:val="28"/>
          <w:szCs w:val="28"/>
          <w:u w:val="single"/>
        </w:rPr>
        <w:t>Syllabus:</w:t>
      </w:r>
    </w:p>
    <w:p w:rsidR="008579EE" w:rsidRPr="00D36BDD" w:rsidRDefault="008579EE" w:rsidP="008579EE">
      <w:pPr>
        <w:rPr>
          <w:sz w:val="28"/>
          <w:szCs w:val="28"/>
        </w:rPr>
      </w:pPr>
      <w:r w:rsidRPr="00D36BDD">
        <w:rPr>
          <w:sz w:val="28"/>
          <w:szCs w:val="28"/>
        </w:rPr>
        <w:t xml:space="preserve">Chapter One : Structure of  Metals </w:t>
      </w:r>
    </w:p>
    <w:p w:rsidR="008579EE" w:rsidRPr="00D36BDD" w:rsidRDefault="008579EE" w:rsidP="008579EE">
      <w:pPr>
        <w:rPr>
          <w:sz w:val="28"/>
          <w:szCs w:val="28"/>
        </w:rPr>
      </w:pPr>
      <w:r w:rsidRPr="00D36BDD">
        <w:rPr>
          <w:sz w:val="28"/>
          <w:szCs w:val="28"/>
        </w:rPr>
        <w:t>Chapter Two : Formation of  Alloys and Thermal Equilibrium Diagrams.</w:t>
      </w:r>
    </w:p>
    <w:p w:rsidR="008579EE" w:rsidRPr="00D36BDD" w:rsidRDefault="008579EE" w:rsidP="008579EE">
      <w:pPr>
        <w:rPr>
          <w:sz w:val="28"/>
          <w:szCs w:val="28"/>
        </w:rPr>
      </w:pPr>
      <w:r w:rsidRPr="00D36BDD">
        <w:rPr>
          <w:sz w:val="28"/>
          <w:szCs w:val="28"/>
        </w:rPr>
        <w:t xml:space="preserve">Chapter Three : Plain Carbon Steel. </w:t>
      </w:r>
    </w:p>
    <w:p w:rsidR="008579EE" w:rsidRPr="00D36BDD" w:rsidRDefault="008579EE" w:rsidP="008579EE">
      <w:pPr>
        <w:rPr>
          <w:sz w:val="28"/>
          <w:szCs w:val="28"/>
        </w:rPr>
      </w:pPr>
      <w:r w:rsidRPr="00D36BDD">
        <w:rPr>
          <w:sz w:val="28"/>
          <w:szCs w:val="28"/>
        </w:rPr>
        <w:t>Chapter Four  : Heat Treatment of  Plain   Carbon Steel.</w:t>
      </w:r>
    </w:p>
    <w:p w:rsidR="008579EE" w:rsidRPr="00D36BDD" w:rsidRDefault="008579EE" w:rsidP="008579EE">
      <w:pPr>
        <w:rPr>
          <w:b/>
          <w:bCs/>
          <w:i/>
          <w:iCs/>
          <w:sz w:val="28"/>
          <w:szCs w:val="28"/>
          <w:u w:val="single"/>
        </w:rPr>
      </w:pPr>
      <w:r w:rsidRPr="00D36BDD">
        <w:rPr>
          <w:b/>
          <w:bCs/>
          <w:i/>
          <w:iCs/>
          <w:sz w:val="28"/>
          <w:szCs w:val="28"/>
          <w:u w:val="single"/>
        </w:rPr>
        <w:t>References:</w:t>
      </w:r>
    </w:p>
    <w:p w:rsidR="008579EE" w:rsidRPr="00D36BDD" w:rsidRDefault="008579EE" w:rsidP="008579EE">
      <w:pPr>
        <w:rPr>
          <w:sz w:val="28"/>
          <w:szCs w:val="28"/>
          <w:rtl/>
        </w:rPr>
      </w:pPr>
      <w:r w:rsidRPr="00D36BDD">
        <w:rPr>
          <w:sz w:val="28"/>
          <w:szCs w:val="28"/>
        </w:rPr>
        <w:t>1.</w:t>
      </w:r>
      <w:r w:rsidRPr="00D36BDD">
        <w:rPr>
          <w:sz w:val="28"/>
          <w:szCs w:val="28"/>
        </w:rPr>
        <w:tab/>
        <w:t xml:space="preserve">The Science and Engineering of Materials ,Sixth Edition  by Donald R. </w:t>
      </w:r>
      <w:proofErr w:type="spellStart"/>
      <w:r w:rsidRPr="00D36BDD">
        <w:rPr>
          <w:sz w:val="28"/>
          <w:szCs w:val="28"/>
        </w:rPr>
        <w:t>Askeland</w:t>
      </w:r>
      <w:proofErr w:type="spellEnd"/>
      <w:r w:rsidRPr="00D36BDD">
        <w:rPr>
          <w:sz w:val="28"/>
          <w:szCs w:val="28"/>
        </w:rPr>
        <w:t xml:space="preserve"> , </w:t>
      </w:r>
      <w:proofErr w:type="spellStart"/>
      <w:r w:rsidRPr="00D36BDD">
        <w:rPr>
          <w:sz w:val="28"/>
          <w:szCs w:val="28"/>
        </w:rPr>
        <w:t>Pradeep</w:t>
      </w:r>
      <w:proofErr w:type="spellEnd"/>
      <w:r w:rsidRPr="00D36BDD">
        <w:rPr>
          <w:sz w:val="28"/>
          <w:szCs w:val="28"/>
        </w:rPr>
        <w:t xml:space="preserve"> P. </w:t>
      </w:r>
      <w:proofErr w:type="spellStart"/>
      <w:r w:rsidRPr="00D36BDD">
        <w:rPr>
          <w:sz w:val="28"/>
          <w:szCs w:val="28"/>
        </w:rPr>
        <w:t>Fulay</w:t>
      </w:r>
      <w:proofErr w:type="spellEnd"/>
      <w:r w:rsidRPr="00D36BDD">
        <w:rPr>
          <w:sz w:val="28"/>
          <w:szCs w:val="28"/>
        </w:rPr>
        <w:t xml:space="preserve"> , and </w:t>
      </w:r>
      <w:proofErr w:type="spellStart"/>
      <w:r w:rsidRPr="00D36BDD">
        <w:rPr>
          <w:sz w:val="28"/>
          <w:szCs w:val="28"/>
        </w:rPr>
        <w:t>Wendelin</w:t>
      </w:r>
      <w:proofErr w:type="spellEnd"/>
      <w:r w:rsidRPr="00D36BDD">
        <w:rPr>
          <w:sz w:val="28"/>
          <w:szCs w:val="28"/>
        </w:rPr>
        <w:t xml:space="preserve"> J. Wright.</w:t>
      </w:r>
    </w:p>
    <w:p w:rsidR="008579EE" w:rsidRPr="00D36BDD" w:rsidRDefault="008579EE" w:rsidP="008579EE">
      <w:pPr>
        <w:rPr>
          <w:sz w:val="28"/>
          <w:szCs w:val="28"/>
          <w:rtl/>
        </w:rPr>
      </w:pPr>
      <w:r w:rsidRPr="00D36BDD">
        <w:rPr>
          <w:sz w:val="28"/>
          <w:szCs w:val="28"/>
        </w:rPr>
        <w:t>2.</w:t>
      </w:r>
      <w:r w:rsidRPr="00D36BDD">
        <w:rPr>
          <w:sz w:val="28"/>
          <w:szCs w:val="28"/>
        </w:rPr>
        <w:tab/>
        <w:t xml:space="preserve">Materials Science and Engineering An Introduction  Seventh Edition by William D. </w:t>
      </w:r>
      <w:proofErr w:type="spellStart"/>
      <w:r w:rsidRPr="00D36BDD">
        <w:rPr>
          <w:sz w:val="28"/>
          <w:szCs w:val="28"/>
        </w:rPr>
        <w:t>Callister</w:t>
      </w:r>
      <w:proofErr w:type="spellEnd"/>
      <w:r w:rsidRPr="00D36BDD">
        <w:rPr>
          <w:sz w:val="28"/>
          <w:szCs w:val="28"/>
        </w:rPr>
        <w:t xml:space="preserve">, Jr. and David G. </w:t>
      </w:r>
      <w:proofErr w:type="spellStart"/>
      <w:r w:rsidRPr="00D36BDD">
        <w:rPr>
          <w:sz w:val="28"/>
          <w:szCs w:val="28"/>
        </w:rPr>
        <w:t>Rethwisch</w:t>
      </w:r>
      <w:proofErr w:type="spellEnd"/>
      <w:r w:rsidRPr="00D36BDD">
        <w:rPr>
          <w:sz w:val="28"/>
          <w:szCs w:val="28"/>
        </w:rPr>
        <w:t xml:space="preserve">. </w:t>
      </w:r>
    </w:p>
    <w:p w:rsidR="008579EE" w:rsidRPr="00D36BDD" w:rsidRDefault="008579EE" w:rsidP="008579EE">
      <w:pPr>
        <w:rPr>
          <w:sz w:val="28"/>
          <w:szCs w:val="28"/>
        </w:rPr>
      </w:pPr>
      <w:r w:rsidRPr="00D36BDD">
        <w:rPr>
          <w:sz w:val="28"/>
          <w:szCs w:val="28"/>
        </w:rPr>
        <w:t>3.</w:t>
      </w:r>
      <w:r w:rsidRPr="00D36BDD">
        <w:rPr>
          <w:sz w:val="28"/>
          <w:szCs w:val="28"/>
        </w:rPr>
        <w:tab/>
        <w:t xml:space="preserve">Heat Treatment of  Metals Volume one ,by J.L. Smith ,G.M. </w:t>
      </w:r>
      <w:proofErr w:type="spellStart"/>
      <w:r w:rsidRPr="00D36BDD">
        <w:rPr>
          <w:sz w:val="28"/>
          <w:szCs w:val="28"/>
        </w:rPr>
        <w:t>Russel</w:t>
      </w:r>
      <w:proofErr w:type="spellEnd"/>
      <w:r w:rsidRPr="00D36BDD">
        <w:rPr>
          <w:sz w:val="28"/>
          <w:szCs w:val="28"/>
        </w:rPr>
        <w:t xml:space="preserve"> , and S.C. Bhatia.</w:t>
      </w:r>
    </w:p>
    <w:p w:rsidR="008579EE" w:rsidRDefault="008579EE" w:rsidP="008579EE">
      <w:pPr>
        <w:rPr>
          <w:rFonts w:cs="Arial"/>
          <w:sz w:val="28"/>
          <w:szCs w:val="28"/>
        </w:rPr>
      </w:pPr>
      <w:r w:rsidRPr="00D36BDD">
        <w:rPr>
          <w:sz w:val="28"/>
          <w:szCs w:val="28"/>
        </w:rPr>
        <w:t>4.</w:t>
      </w:r>
      <w:r w:rsidRPr="00D36BDD">
        <w:rPr>
          <w:sz w:val="28"/>
          <w:szCs w:val="28"/>
        </w:rPr>
        <w:tab/>
      </w:r>
      <w:r w:rsidRPr="00D36BDD">
        <w:rPr>
          <w:rFonts w:cs="Arial"/>
          <w:sz w:val="28"/>
          <w:szCs w:val="28"/>
          <w:rtl/>
        </w:rPr>
        <w:t>مبادئ هندسة المعادن والمواد  تأليف  ف .بيللي ترجمة حسين باقر رحمة الله</w:t>
      </w:r>
    </w:p>
    <w:p w:rsidR="0075043E" w:rsidRDefault="0075043E"/>
    <w:p w:rsidR="008579EE" w:rsidRDefault="008579EE">
      <w:pPr>
        <w:rPr>
          <w:rtl/>
        </w:rPr>
      </w:pPr>
    </w:p>
    <w:p w:rsidR="008579EE" w:rsidRDefault="008579EE">
      <w:pPr>
        <w:rPr>
          <w:rtl/>
        </w:rPr>
      </w:pPr>
    </w:p>
    <w:p w:rsidR="008579EE" w:rsidRDefault="008579EE">
      <w:pPr>
        <w:rPr>
          <w:rtl/>
        </w:rPr>
      </w:pPr>
    </w:p>
    <w:p w:rsidR="008579EE" w:rsidRDefault="008579EE"/>
    <w:p w:rsidR="009D4884" w:rsidRDefault="009D4884"/>
    <w:p w:rsidR="009D4884" w:rsidRDefault="009D4884">
      <w:pPr>
        <w:rPr>
          <w:rtl/>
        </w:rPr>
      </w:pPr>
    </w:p>
    <w:p w:rsidR="0073166E" w:rsidRPr="0073166E" w:rsidRDefault="0073166E" w:rsidP="0073166E">
      <w:pPr>
        <w:autoSpaceDE w:val="0"/>
        <w:autoSpaceDN w:val="0"/>
        <w:adjustRightInd w:val="0"/>
        <w:spacing w:after="0" w:line="240" w:lineRule="auto"/>
        <w:jc w:val="both"/>
        <w:rPr>
          <w:rFonts w:asciiTheme="majorBidi" w:eastAsiaTheme="minorHAnsi" w:hAnsiTheme="majorBidi" w:cstheme="majorBidi"/>
          <w:b/>
          <w:bCs/>
          <w:color w:val="004DE6"/>
          <w:sz w:val="28"/>
          <w:szCs w:val="28"/>
        </w:rPr>
      </w:pPr>
      <w:r w:rsidRPr="0073166E">
        <w:rPr>
          <w:rFonts w:asciiTheme="majorBidi" w:eastAsiaTheme="minorHAnsi" w:hAnsiTheme="majorBidi" w:cstheme="majorBidi"/>
          <w:b/>
          <w:bCs/>
          <w:color w:val="000000" w:themeColor="text1"/>
          <w:sz w:val="28"/>
          <w:szCs w:val="28"/>
        </w:rPr>
        <w:t>CLASSIFICATION OF MATERIALS</w:t>
      </w:r>
    </w:p>
    <w:p w:rsidR="0073166E" w:rsidRPr="0073166E" w:rsidRDefault="0073166E" w:rsidP="001D3900">
      <w:pPr>
        <w:autoSpaceDE w:val="0"/>
        <w:autoSpaceDN w:val="0"/>
        <w:adjustRightInd w:val="0"/>
        <w:spacing w:after="0" w:line="360" w:lineRule="auto"/>
        <w:jc w:val="both"/>
        <w:rPr>
          <w:rFonts w:asciiTheme="majorBidi" w:eastAsiaTheme="minorHAnsi" w:hAnsiTheme="majorBidi" w:cstheme="majorBidi"/>
          <w:color w:val="000000"/>
          <w:sz w:val="28"/>
          <w:szCs w:val="28"/>
        </w:rPr>
      </w:pPr>
      <w:r w:rsidRPr="0073166E">
        <w:rPr>
          <w:rFonts w:asciiTheme="majorBidi" w:eastAsiaTheme="minorHAnsi" w:hAnsiTheme="majorBidi" w:cstheme="majorBidi"/>
          <w:color w:val="000000"/>
          <w:sz w:val="28"/>
          <w:szCs w:val="28"/>
        </w:rPr>
        <w:t>Solid materials have been conveniently grouped into three basic classifications: metals, ceramics, and polymers. This scheme is based primarily on chemical makeup and atomic structure, and most materials fall into one distinct grouping or another, although there are some intermediates. In addition, there are the composites, combinations of two or more of the above three basic material classes. A brief explanation of these material types and representative characteristics is offered next .Another class</w:t>
      </w:r>
      <w:r w:rsidR="001D3900">
        <w:rPr>
          <w:rFonts w:asciiTheme="majorBidi" w:eastAsiaTheme="minorHAnsi" w:hAnsiTheme="majorBidi" w:cstheme="majorBidi"/>
          <w:color w:val="000000"/>
          <w:sz w:val="28"/>
          <w:szCs w:val="28"/>
        </w:rPr>
        <w:t xml:space="preserve">ification is advanced materials </w:t>
      </w:r>
      <w:r w:rsidRPr="0073166E">
        <w:rPr>
          <w:rFonts w:asciiTheme="majorBidi" w:eastAsiaTheme="minorHAnsi" w:hAnsiTheme="majorBidi" w:cstheme="majorBidi"/>
          <w:color w:val="000000"/>
          <w:sz w:val="28"/>
          <w:szCs w:val="28"/>
        </w:rPr>
        <w:t xml:space="preserve">those used in high-technology applications— viz. semiconductors, biomaterials, smart materials, and </w:t>
      </w:r>
      <w:proofErr w:type="spellStart"/>
      <w:r w:rsidRPr="0073166E">
        <w:rPr>
          <w:rFonts w:asciiTheme="majorBidi" w:eastAsiaTheme="minorHAnsi" w:hAnsiTheme="majorBidi" w:cstheme="majorBidi"/>
          <w:color w:val="000000"/>
          <w:sz w:val="28"/>
          <w:szCs w:val="28"/>
        </w:rPr>
        <w:t>nano</w:t>
      </w:r>
      <w:proofErr w:type="spellEnd"/>
      <w:r w:rsidRPr="0073166E">
        <w:rPr>
          <w:rFonts w:asciiTheme="majorBidi" w:eastAsiaTheme="minorHAnsi" w:hAnsiTheme="majorBidi" w:cstheme="majorBidi"/>
          <w:color w:val="000000"/>
          <w:sz w:val="28"/>
          <w:szCs w:val="28"/>
        </w:rPr>
        <w:t xml:space="preserve"> engineered materials</w:t>
      </w:r>
    </w:p>
    <w:p w:rsidR="008579EE" w:rsidRDefault="000151EB">
      <w:r>
        <w:rPr>
          <w:noProof/>
          <w:lang w:val="en-GB" w:eastAsia="en-GB"/>
        </w:rPr>
        <w:drawing>
          <wp:anchor distT="0" distB="0" distL="114300" distR="114300" simplePos="0" relativeHeight="251684864" behindDoc="0" locked="0" layoutInCell="1" allowOverlap="1" wp14:anchorId="644DFA6F" wp14:editId="1E8D6060">
            <wp:simplePos x="0" y="0"/>
            <wp:positionH relativeFrom="column">
              <wp:posOffset>2021840</wp:posOffset>
            </wp:positionH>
            <wp:positionV relativeFrom="paragraph">
              <wp:posOffset>28575</wp:posOffset>
            </wp:positionV>
            <wp:extent cx="2381250" cy="2183765"/>
            <wp:effectExtent l="0" t="0" r="0" b="6985"/>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are-the-Classifications-of-Engineering-Materials.png"/>
                    <pic:cNvPicPr/>
                  </pic:nvPicPr>
                  <pic:blipFill rotWithShape="1">
                    <a:blip r:embed="rId8">
                      <a:extLst>
                        <a:ext uri="{28A0092B-C50C-407E-A947-70E740481C1C}">
                          <a14:useLocalDpi xmlns:a14="http://schemas.microsoft.com/office/drawing/2010/main" val="0"/>
                        </a:ext>
                      </a:extLst>
                    </a:blip>
                    <a:srcRect l="61280" t="19566" r="3502" b="20290"/>
                    <a:stretch/>
                  </pic:blipFill>
                  <pic:spPr bwMode="auto">
                    <a:xfrm>
                      <a:off x="0" y="0"/>
                      <a:ext cx="2381250" cy="2183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151EB" w:rsidRDefault="000151EB"/>
    <w:p w:rsidR="000151EB" w:rsidRDefault="000151EB"/>
    <w:p w:rsidR="000151EB" w:rsidRDefault="000151EB"/>
    <w:p w:rsidR="000151EB" w:rsidRDefault="000151EB"/>
    <w:p w:rsidR="000151EB" w:rsidRDefault="000151EB"/>
    <w:p w:rsidR="001D3900" w:rsidRDefault="001D3900"/>
    <w:p w:rsidR="001D3900" w:rsidRPr="001D3900" w:rsidRDefault="001D3900" w:rsidP="001D3900">
      <w:pPr>
        <w:autoSpaceDE w:val="0"/>
        <w:autoSpaceDN w:val="0"/>
        <w:adjustRightInd w:val="0"/>
        <w:spacing w:after="0" w:line="360" w:lineRule="auto"/>
        <w:jc w:val="both"/>
        <w:rPr>
          <w:rFonts w:asciiTheme="majorBidi" w:eastAsiaTheme="minorHAnsi" w:hAnsiTheme="majorBidi" w:cstheme="majorBidi"/>
          <w:b/>
          <w:bCs/>
          <w:color w:val="000000"/>
          <w:sz w:val="28"/>
          <w:szCs w:val="28"/>
          <w:u w:val="single"/>
        </w:rPr>
      </w:pPr>
      <w:r w:rsidRPr="001D3900">
        <w:rPr>
          <w:rFonts w:asciiTheme="majorBidi" w:eastAsiaTheme="minorHAnsi" w:hAnsiTheme="majorBidi" w:cstheme="majorBidi"/>
          <w:b/>
          <w:bCs/>
          <w:color w:val="000000"/>
          <w:sz w:val="28"/>
          <w:szCs w:val="28"/>
          <w:u w:val="single"/>
        </w:rPr>
        <w:t>Metals</w:t>
      </w:r>
    </w:p>
    <w:p w:rsidR="001D3900" w:rsidRPr="001D3900" w:rsidRDefault="001D3900" w:rsidP="009D4884">
      <w:pPr>
        <w:autoSpaceDE w:val="0"/>
        <w:autoSpaceDN w:val="0"/>
        <w:adjustRightInd w:val="0"/>
        <w:spacing w:after="0" w:line="360" w:lineRule="auto"/>
        <w:jc w:val="both"/>
        <w:rPr>
          <w:rFonts w:asciiTheme="majorBidi" w:eastAsiaTheme="minorHAnsi" w:hAnsiTheme="majorBidi" w:cstheme="majorBidi"/>
          <w:color w:val="000000"/>
          <w:sz w:val="28"/>
          <w:szCs w:val="28"/>
        </w:rPr>
      </w:pPr>
      <w:r w:rsidRPr="001D3900">
        <w:rPr>
          <w:rFonts w:asciiTheme="majorBidi" w:eastAsiaTheme="minorHAnsi" w:hAnsiTheme="majorBidi" w:cstheme="majorBidi"/>
          <w:color w:val="000000"/>
          <w:sz w:val="28"/>
          <w:szCs w:val="28"/>
        </w:rPr>
        <w:t xml:space="preserve">Materials in this group are composed of one or more metallic elements (such as iron, aluminum, copper, titanium, gold, and nickel), and often also nonmetallic elements (for example, carbon, nitrogen, and oxygen) in relatively small amounts. Atoms in metals and their alloys are arranged in a very orderly manner and in comparison to the ceramics and polymers, are relatively dense With regard to mechanical characteristics, these materials are relatively stiff and strong , yet are ductile (i.e., capable of large amounts of deformation without fracture), and are resistant to fracture , which accounts for their widespread use in structural applications. Metallic materials have large numbers of non-localized electrons; that is, these electrons are not bound to particular atoms. Many properties of metals are directly attributable to these electrons. For example, metals are extremely good conductors of electricity and heat, and are not transparent to visible light; </w:t>
      </w:r>
      <w:r w:rsidRPr="001D3900">
        <w:rPr>
          <w:rFonts w:asciiTheme="majorBidi" w:eastAsiaTheme="minorHAnsi" w:hAnsiTheme="majorBidi" w:cstheme="majorBidi"/>
          <w:color w:val="000000"/>
          <w:sz w:val="28"/>
          <w:szCs w:val="28"/>
        </w:rPr>
        <w:lastRenderedPageBreak/>
        <w:t>a polished metal surface has a lustrous appearance. In addition, some of the metals (viz., Fe, Co, and Ni) have desirable magnetic properties.</w:t>
      </w:r>
    </w:p>
    <w:p w:rsidR="001D3900" w:rsidRPr="001D3900" w:rsidRDefault="001D3900" w:rsidP="001D3900">
      <w:pPr>
        <w:autoSpaceDE w:val="0"/>
        <w:autoSpaceDN w:val="0"/>
        <w:adjustRightInd w:val="0"/>
        <w:spacing w:after="0" w:line="360" w:lineRule="auto"/>
        <w:jc w:val="both"/>
        <w:rPr>
          <w:rFonts w:asciiTheme="majorBidi" w:eastAsiaTheme="minorHAnsi" w:hAnsiTheme="majorBidi" w:cstheme="majorBidi"/>
          <w:b/>
          <w:bCs/>
          <w:color w:val="000000"/>
          <w:sz w:val="28"/>
          <w:szCs w:val="28"/>
          <w:u w:val="single"/>
        </w:rPr>
      </w:pPr>
      <w:r w:rsidRPr="001D3900">
        <w:rPr>
          <w:rFonts w:asciiTheme="majorBidi" w:eastAsiaTheme="minorHAnsi" w:hAnsiTheme="majorBidi" w:cstheme="majorBidi"/>
          <w:b/>
          <w:bCs/>
          <w:color w:val="000000"/>
          <w:sz w:val="28"/>
          <w:szCs w:val="28"/>
          <w:u w:val="single"/>
        </w:rPr>
        <w:t>Ceramics</w:t>
      </w:r>
    </w:p>
    <w:p w:rsidR="001D3900" w:rsidRPr="001D3900" w:rsidRDefault="001D3900" w:rsidP="000151EB">
      <w:pPr>
        <w:autoSpaceDE w:val="0"/>
        <w:autoSpaceDN w:val="0"/>
        <w:adjustRightInd w:val="0"/>
        <w:spacing w:after="0" w:line="360" w:lineRule="auto"/>
        <w:jc w:val="both"/>
        <w:rPr>
          <w:rFonts w:asciiTheme="majorBidi" w:eastAsiaTheme="minorHAnsi" w:hAnsiTheme="majorBidi" w:cstheme="majorBidi"/>
          <w:color w:val="000000"/>
          <w:sz w:val="28"/>
          <w:szCs w:val="28"/>
        </w:rPr>
      </w:pPr>
      <w:r w:rsidRPr="001D3900">
        <w:rPr>
          <w:rFonts w:asciiTheme="majorBidi" w:eastAsiaTheme="minorHAnsi" w:hAnsiTheme="majorBidi" w:cstheme="majorBidi"/>
          <w:color w:val="000000"/>
          <w:sz w:val="28"/>
          <w:szCs w:val="28"/>
        </w:rPr>
        <w:t>Ceramics are compounds between metallic and nonmetallic elements; they are most frequently oxides, nitrides, and carbides. For example, some of the common ceramic materials include aluminum oxide (or alumina,Al2O3), silicon dioxide (or silica, SiO2), silicon carbide (</w:t>
      </w:r>
      <w:proofErr w:type="spellStart"/>
      <w:r w:rsidRPr="001D3900">
        <w:rPr>
          <w:rFonts w:asciiTheme="majorBidi" w:eastAsiaTheme="minorHAnsi" w:hAnsiTheme="majorBidi" w:cstheme="majorBidi"/>
          <w:color w:val="000000"/>
          <w:sz w:val="28"/>
          <w:szCs w:val="28"/>
        </w:rPr>
        <w:t>SiC</w:t>
      </w:r>
      <w:proofErr w:type="spellEnd"/>
      <w:r w:rsidRPr="001D3900">
        <w:rPr>
          <w:rFonts w:asciiTheme="majorBidi" w:eastAsiaTheme="minorHAnsi" w:hAnsiTheme="majorBidi" w:cstheme="majorBidi"/>
          <w:color w:val="000000"/>
          <w:sz w:val="28"/>
          <w:szCs w:val="28"/>
        </w:rPr>
        <w:t xml:space="preserve">), silicon nitride (Si3N4), and, in addition, what some refer to as the traditional ceramics those composed of clay minerals (i.e., porcelain), as well as cement, and glass. With regard to mechanical behavior, ceramic materials are relatively stiff and strong, </w:t>
      </w:r>
      <w:proofErr w:type="spellStart"/>
      <w:r w:rsidRPr="001D3900">
        <w:rPr>
          <w:rFonts w:asciiTheme="majorBidi" w:eastAsiaTheme="minorHAnsi" w:hAnsiTheme="majorBidi" w:cstheme="majorBidi"/>
          <w:color w:val="000000"/>
          <w:sz w:val="28"/>
          <w:szCs w:val="28"/>
        </w:rPr>
        <w:t>stiffnesses</w:t>
      </w:r>
      <w:proofErr w:type="spellEnd"/>
      <w:r w:rsidRPr="001D3900">
        <w:rPr>
          <w:rFonts w:asciiTheme="majorBidi" w:eastAsiaTheme="minorHAnsi" w:hAnsiTheme="majorBidi" w:cstheme="majorBidi"/>
          <w:color w:val="000000"/>
          <w:sz w:val="28"/>
          <w:szCs w:val="28"/>
        </w:rPr>
        <w:t xml:space="preserve"> and strengths are comparable to those of the metals .In addition, ceramics are typically very hard. On the other hand, they are extremely brittle (lack ductility), and are highly susceptible to fracture These materials are typically </w:t>
      </w:r>
      <w:proofErr w:type="spellStart"/>
      <w:r w:rsidRPr="001D3900">
        <w:rPr>
          <w:rFonts w:asciiTheme="majorBidi" w:eastAsiaTheme="minorHAnsi" w:hAnsiTheme="majorBidi" w:cstheme="majorBidi"/>
          <w:color w:val="000000"/>
          <w:sz w:val="28"/>
          <w:szCs w:val="28"/>
        </w:rPr>
        <w:t>insulative</w:t>
      </w:r>
      <w:proofErr w:type="spellEnd"/>
      <w:r w:rsidRPr="001D3900">
        <w:rPr>
          <w:rFonts w:asciiTheme="majorBidi" w:eastAsiaTheme="minorHAnsi" w:hAnsiTheme="majorBidi" w:cstheme="majorBidi"/>
          <w:color w:val="000000"/>
          <w:sz w:val="28"/>
          <w:szCs w:val="28"/>
        </w:rPr>
        <w:t xml:space="preserve"> to the passage of heat and electricity  (i.e., have low electrical conductivities, and are more resistant to high temperatures and harsh environments than metals and polymers. With regard to optical characteristics, ceramics may be transparent, translucent, or opaque ,and some of the oxide ceramics (e.g., Fe3O4) exhibit magnetic behavior.</w:t>
      </w:r>
    </w:p>
    <w:p w:rsidR="001D3900" w:rsidRPr="001D3900" w:rsidRDefault="001D3900" w:rsidP="001D3900">
      <w:pPr>
        <w:autoSpaceDE w:val="0"/>
        <w:autoSpaceDN w:val="0"/>
        <w:adjustRightInd w:val="0"/>
        <w:spacing w:after="0" w:line="360" w:lineRule="auto"/>
        <w:jc w:val="both"/>
        <w:rPr>
          <w:rFonts w:asciiTheme="majorBidi" w:eastAsiaTheme="minorHAnsi" w:hAnsiTheme="majorBidi" w:cstheme="majorBidi"/>
          <w:b/>
          <w:bCs/>
          <w:color w:val="000000"/>
          <w:sz w:val="28"/>
          <w:szCs w:val="28"/>
          <w:u w:val="single"/>
        </w:rPr>
      </w:pPr>
      <w:r w:rsidRPr="001D3900">
        <w:rPr>
          <w:rFonts w:asciiTheme="majorBidi" w:eastAsiaTheme="minorHAnsi" w:hAnsiTheme="majorBidi" w:cstheme="majorBidi"/>
          <w:b/>
          <w:bCs/>
          <w:color w:val="000000"/>
          <w:sz w:val="28"/>
          <w:szCs w:val="28"/>
          <w:u w:val="single"/>
        </w:rPr>
        <w:t>Polymers</w:t>
      </w:r>
    </w:p>
    <w:p w:rsidR="001D3900" w:rsidRPr="001D3900" w:rsidRDefault="001D3900" w:rsidP="001D3900">
      <w:pPr>
        <w:autoSpaceDE w:val="0"/>
        <w:autoSpaceDN w:val="0"/>
        <w:adjustRightInd w:val="0"/>
        <w:spacing w:after="0" w:line="360" w:lineRule="auto"/>
        <w:jc w:val="both"/>
        <w:rPr>
          <w:rFonts w:asciiTheme="majorBidi" w:eastAsiaTheme="minorHAnsi" w:hAnsiTheme="majorBidi" w:cstheme="majorBidi"/>
          <w:color w:val="000000"/>
          <w:sz w:val="28"/>
          <w:szCs w:val="28"/>
        </w:rPr>
      </w:pPr>
      <w:r w:rsidRPr="001D3900">
        <w:rPr>
          <w:rFonts w:asciiTheme="majorBidi" w:eastAsiaTheme="minorHAnsi" w:hAnsiTheme="majorBidi" w:cstheme="majorBidi"/>
          <w:color w:val="000000"/>
          <w:sz w:val="28"/>
          <w:szCs w:val="28"/>
        </w:rPr>
        <w:t xml:space="preserve">Polymers include the familiar plastic and rubber materials. Many of them are organic compounds that are chemically based on carbon, hydrogen, and other nonmetallic elements (viz. O,N, and Si). Furthermore, they have very large molecular structures, often chain-like in nature that have a backbone of carbon atoms. Some of the common and familiar polymers are polyethylene (PE), nylon, poly(vinyl chloride) (PVC), polycarbonate (PC), polystyrene (PS), and silicone rubber. These materials typically have low densities , whereas their mechanical characteristics are generally dissimilar to the metallic and ceramic materials they are not as stiff nor as strong as these other material types. However, on the basis of their low densities, many times their </w:t>
      </w:r>
      <w:proofErr w:type="spellStart"/>
      <w:r w:rsidRPr="001D3900">
        <w:rPr>
          <w:rFonts w:asciiTheme="majorBidi" w:eastAsiaTheme="minorHAnsi" w:hAnsiTheme="majorBidi" w:cstheme="majorBidi"/>
          <w:color w:val="000000"/>
          <w:sz w:val="28"/>
          <w:szCs w:val="28"/>
        </w:rPr>
        <w:t>stiffnesses</w:t>
      </w:r>
      <w:proofErr w:type="spellEnd"/>
      <w:r w:rsidRPr="001D3900">
        <w:rPr>
          <w:rFonts w:asciiTheme="majorBidi" w:eastAsiaTheme="minorHAnsi" w:hAnsiTheme="majorBidi" w:cstheme="majorBidi"/>
          <w:color w:val="000000"/>
          <w:sz w:val="28"/>
          <w:szCs w:val="28"/>
        </w:rPr>
        <w:t xml:space="preserve"> and strengths on a per mass basis are comparable to the metals and ceramics. In addition, many of the polymers are extremely ductile and pliable (i.e., plastic), which means they are easily formed into complex shapes. In general, they are relatively inert chemically and unreactive in a large </w:t>
      </w:r>
      <w:r w:rsidRPr="001D3900">
        <w:rPr>
          <w:rFonts w:asciiTheme="majorBidi" w:eastAsiaTheme="minorHAnsi" w:hAnsiTheme="majorBidi" w:cstheme="majorBidi"/>
          <w:color w:val="000000"/>
          <w:sz w:val="28"/>
          <w:szCs w:val="28"/>
        </w:rPr>
        <w:lastRenderedPageBreak/>
        <w:t>number of environments. One major drawback to the polymers is their tendency to soften and/or decompose at modest temperatures, which, in some instances, limits their use. Furthermore, they have low electrical conductivities and are nonmagnetic.</w:t>
      </w:r>
    </w:p>
    <w:p w:rsidR="001D3900" w:rsidRPr="001D3900" w:rsidRDefault="001D3900" w:rsidP="001D3900">
      <w:pPr>
        <w:autoSpaceDE w:val="0"/>
        <w:autoSpaceDN w:val="0"/>
        <w:adjustRightInd w:val="0"/>
        <w:spacing w:after="0" w:line="360" w:lineRule="auto"/>
        <w:rPr>
          <w:rFonts w:asciiTheme="majorBidi" w:eastAsiaTheme="minorHAnsi" w:hAnsiTheme="majorBidi" w:cstheme="majorBidi"/>
          <w:b/>
          <w:bCs/>
          <w:color w:val="000000"/>
          <w:sz w:val="28"/>
          <w:szCs w:val="28"/>
          <w:u w:val="single"/>
        </w:rPr>
      </w:pPr>
      <w:r w:rsidRPr="001D3900">
        <w:rPr>
          <w:rFonts w:asciiTheme="majorBidi" w:eastAsiaTheme="minorHAnsi" w:hAnsiTheme="majorBidi" w:cstheme="majorBidi"/>
          <w:b/>
          <w:bCs/>
          <w:color w:val="000000"/>
          <w:sz w:val="28"/>
          <w:szCs w:val="28"/>
          <w:u w:val="single"/>
        </w:rPr>
        <w:t>Composites</w:t>
      </w:r>
    </w:p>
    <w:p w:rsidR="001D3900" w:rsidRPr="001D3900" w:rsidRDefault="001D3900" w:rsidP="001D3900">
      <w:pPr>
        <w:autoSpaceDE w:val="0"/>
        <w:autoSpaceDN w:val="0"/>
        <w:adjustRightInd w:val="0"/>
        <w:spacing w:after="0" w:line="360" w:lineRule="auto"/>
        <w:jc w:val="both"/>
        <w:rPr>
          <w:rFonts w:asciiTheme="majorBidi" w:eastAsiaTheme="minorHAnsi" w:hAnsiTheme="majorBidi" w:cstheme="majorBidi"/>
          <w:color w:val="000000"/>
          <w:sz w:val="28"/>
          <w:szCs w:val="28"/>
        </w:rPr>
      </w:pPr>
      <w:r w:rsidRPr="001D3900">
        <w:rPr>
          <w:rFonts w:asciiTheme="majorBidi" w:eastAsiaTheme="minorHAnsi" w:hAnsiTheme="majorBidi" w:cstheme="majorBidi"/>
          <w:color w:val="000000"/>
          <w:sz w:val="28"/>
          <w:szCs w:val="28"/>
        </w:rPr>
        <w:t>A composite is composed of two (or more) individual materials, which come from the categories discussed above viz., metals, ceramics, and polymers. The design goal of a composite is to achieve a combination of properties that is not displayed by any single material, and also to incorporate the best characteristics of each of the component materials. A large number of composite types exist that are represented by different combinations of metals, ceramics, and polymers. Furthermore, some naturally-occurring materials are also considered to be composites—for example, wood and bone. However, most of those we consider in our discussions are synthetic (or man-made) composites.</w:t>
      </w:r>
    </w:p>
    <w:p w:rsidR="001D3900" w:rsidRDefault="001D3900" w:rsidP="001D3900">
      <w:pPr>
        <w:autoSpaceDE w:val="0"/>
        <w:autoSpaceDN w:val="0"/>
        <w:adjustRightInd w:val="0"/>
        <w:spacing w:after="0" w:line="360" w:lineRule="auto"/>
        <w:jc w:val="both"/>
        <w:rPr>
          <w:rFonts w:asciiTheme="majorBidi" w:eastAsiaTheme="minorHAnsi" w:hAnsiTheme="majorBidi" w:cstheme="majorBidi"/>
          <w:color w:val="000000"/>
          <w:sz w:val="28"/>
          <w:szCs w:val="28"/>
        </w:rPr>
      </w:pPr>
      <w:r w:rsidRPr="001D3900">
        <w:rPr>
          <w:rFonts w:asciiTheme="majorBidi" w:eastAsiaTheme="minorHAnsi" w:hAnsiTheme="majorBidi" w:cstheme="majorBidi"/>
          <w:color w:val="000000"/>
          <w:sz w:val="28"/>
          <w:szCs w:val="28"/>
        </w:rPr>
        <w:t>One of the most common and familiar composites is fiberglass, in which small glass fibers are embedded within a polymeric material (normally an epoxy or polyester). The glass fibers are relatively strong and stiff (but also brittle), whereas the polymer is ductile (but also weak and flexible). Thus, the resulting fiberglass is relatively stiff, strong, flexible, and ductile. In addition, it has a low density .Another of these technologically important materials is the “carbon fiber reinforced polymer” (or “CFRP”) composite carbon fibers that are embedded within a polymer. These materials are stiffer and stronger than the glass fiber-reinforced materials ,yet they are more expensive. The CFRP composites are used in some aircraft and aerospace applications, as well as high-tech sporting equipment (e.g., bicycles, golf clubs, tennis rackets, and skis/snowboards)</w:t>
      </w:r>
    </w:p>
    <w:p w:rsidR="001D3900" w:rsidRDefault="001D3900" w:rsidP="001D3900">
      <w:pPr>
        <w:autoSpaceDE w:val="0"/>
        <w:autoSpaceDN w:val="0"/>
        <w:adjustRightInd w:val="0"/>
        <w:spacing w:after="0" w:line="360" w:lineRule="auto"/>
        <w:jc w:val="both"/>
        <w:rPr>
          <w:rFonts w:asciiTheme="majorBidi" w:eastAsiaTheme="minorHAnsi" w:hAnsiTheme="majorBidi" w:cstheme="majorBidi"/>
          <w:color w:val="000000"/>
          <w:sz w:val="28"/>
          <w:szCs w:val="28"/>
        </w:rPr>
      </w:pPr>
      <w:r w:rsidRPr="001D3900">
        <w:rPr>
          <w:rFonts w:asciiTheme="majorBidi" w:eastAsiaTheme="minorHAnsi" w:hAnsiTheme="majorBidi" w:cstheme="majorBidi"/>
          <w:b/>
          <w:bCs/>
          <w:color w:val="000000"/>
          <w:sz w:val="28"/>
          <w:szCs w:val="28"/>
          <w:u w:val="single"/>
        </w:rPr>
        <w:t xml:space="preserve"> Mechanical properties:</w:t>
      </w:r>
    </w:p>
    <w:p w:rsidR="001D3900" w:rsidRPr="001D3900" w:rsidRDefault="001D3900" w:rsidP="001D3900">
      <w:pPr>
        <w:autoSpaceDE w:val="0"/>
        <w:autoSpaceDN w:val="0"/>
        <w:adjustRightInd w:val="0"/>
        <w:spacing w:after="0" w:line="360" w:lineRule="auto"/>
        <w:jc w:val="both"/>
        <w:rPr>
          <w:rFonts w:asciiTheme="majorBidi" w:eastAsiaTheme="minorHAnsi" w:hAnsiTheme="majorBidi" w:cstheme="majorBidi"/>
          <w:color w:val="000000"/>
          <w:sz w:val="28"/>
          <w:szCs w:val="28"/>
        </w:rPr>
      </w:pPr>
      <w:r w:rsidRPr="001D3900">
        <w:rPr>
          <w:rFonts w:asciiTheme="majorBidi" w:eastAsiaTheme="minorHAnsi" w:hAnsiTheme="majorBidi" w:cstheme="majorBidi"/>
          <w:color w:val="000000"/>
          <w:sz w:val="28"/>
          <w:szCs w:val="28"/>
        </w:rPr>
        <w:t xml:space="preserve"> there are many mechanical properties </w:t>
      </w:r>
      <w:r>
        <w:rPr>
          <w:rFonts w:asciiTheme="majorBidi" w:eastAsiaTheme="minorHAnsi" w:hAnsiTheme="majorBidi" w:cstheme="majorBidi"/>
          <w:color w:val="000000"/>
          <w:sz w:val="28"/>
          <w:szCs w:val="28"/>
        </w:rPr>
        <w:t>,</w:t>
      </w:r>
      <w:r w:rsidRPr="001D3900">
        <w:rPr>
          <w:rFonts w:asciiTheme="majorBidi" w:eastAsiaTheme="minorHAnsi" w:hAnsiTheme="majorBidi" w:cstheme="majorBidi"/>
          <w:color w:val="000000"/>
          <w:sz w:val="28"/>
          <w:szCs w:val="28"/>
        </w:rPr>
        <w:t>below some of them:</w:t>
      </w:r>
    </w:p>
    <w:p w:rsidR="001D3900" w:rsidRPr="001D3900" w:rsidRDefault="001D3900" w:rsidP="009D4884">
      <w:pPr>
        <w:autoSpaceDE w:val="0"/>
        <w:autoSpaceDN w:val="0"/>
        <w:adjustRightInd w:val="0"/>
        <w:spacing w:after="0" w:line="360" w:lineRule="auto"/>
        <w:jc w:val="both"/>
        <w:rPr>
          <w:rFonts w:asciiTheme="majorBidi" w:eastAsiaTheme="minorHAnsi" w:hAnsiTheme="majorBidi" w:cstheme="majorBidi"/>
          <w:color w:val="000000"/>
          <w:sz w:val="28"/>
          <w:szCs w:val="28"/>
        </w:rPr>
      </w:pPr>
      <w:r w:rsidRPr="001D3900">
        <w:rPr>
          <w:rFonts w:asciiTheme="majorBidi" w:eastAsiaTheme="minorHAnsi" w:hAnsiTheme="majorBidi" w:cstheme="majorBidi"/>
          <w:b/>
          <w:bCs/>
          <w:i/>
          <w:iCs/>
          <w:color w:val="000000"/>
          <w:sz w:val="28"/>
          <w:szCs w:val="28"/>
          <w:u w:val="single"/>
        </w:rPr>
        <w:t>a) Strength :</w:t>
      </w:r>
      <w:r w:rsidRPr="001D3900">
        <w:rPr>
          <w:rFonts w:asciiTheme="majorBidi" w:eastAsiaTheme="minorHAnsi" w:hAnsiTheme="majorBidi" w:cstheme="majorBidi"/>
          <w:color w:val="000000"/>
          <w:sz w:val="28"/>
          <w:szCs w:val="28"/>
        </w:rPr>
        <w:t>It is defined as resistance by which the material opposes the deformation. The maximum load withstood by a specimen of the metal before failure is called ultimate strength. The load acting per unit area of specimen is called stress and the deformation produced is called strain</w:t>
      </w:r>
      <w:r w:rsidR="009D4884">
        <w:rPr>
          <w:rFonts w:asciiTheme="majorBidi" w:eastAsiaTheme="minorHAnsi" w:hAnsiTheme="majorBidi" w:cstheme="majorBidi"/>
          <w:color w:val="000000"/>
          <w:sz w:val="28"/>
          <w:szCs w:val="28"/>
        </w:rPr>
        <w:t>.</w:t>
      </w:r>
    </w:p>
    <w:p w:rsidR="001D3900" w:rsidRPr="001D3900" w:rsidRDefault="001D3900" w:rsidP="009F3EFF">
      <w:pPr>
        <w:autoSpaceDE w:val="0"/>
        <w:autoSpaceDN w:val="0"/>
        <w:adjustRightInd w:val="0"/>
        <w:spacing w:after="0" w:line="360" w:lineRule="auto"/>
        <w:jc w:val="both"/>
        <w:rPr>
          <w:rFonts w:asciiTheme="majorBidi" w:eastAsiaTheme="minorHAnsi" w:hAnsiTheme="majorBidi" w:cstheme="majorBidi"/>
          <w:color w:val="000000"/>
          <w:sz w:val="28"/>
          <w:szCs w:val="28"/>
        </w:rPr>
      </w:pPr>
      <w:r w:rsidRPr="001D3900">
        <w:rPr>
          <w:rFonts w:asciiTheme="majorBidi" w:eastAsiaTheme="minorHAnsi" w:hAnsiTheme="majorBidi" w:cstheme="majorBidi"/>
          <w:b/>
          <w:bCs/>
          <w:i/>
          <w:iCs/>
          <w:color w:val="000000"/>
          <w:sz w:val="28"/>
          <w:szCs w:val="28"/>
          <w:u w:val="single"/>
        </w:rPr>
        <w:lastRenderedPageBreak/>
        <w:t>b) Stiffness:</w:t>
      </w:r>
      <w:r>
        <w:rPr>
          <w:rFonts w:asciiTheme="majorBidi" w:eastAsiaTheme="minorHAnsi" w:hAnsiTheme="majorBidi" w:cstheme="majorBidi"/>
          <w:b/>
          <w:bCs/>
          <w:i/>
          <w:iCs/>
          <w:color w:val="000000"/>
          <w:sz w:val="28"/>
          <w:szCs w:val="28"/>
          <w:u w:val="single"/>
        </w:rPr>
        <w:t xml:space="preserve"> </w:t>
      </w:r>
      <w:r w:rsidRPr="001D3900">
        <w:rPr>
          <w:rFonts w:asciiTheme="majorBidi" w:eastAsiaTheme="minorHAnsi" w:hAnsiTheme="majorBidi" w:cstheme="majorBidi"/>
          <w:color w:val="000000"/>
          <w:sz w:val="28"/>
          <w:szCs w:val="28"/>
        </w:rPr>
        <w:t>Is defined as its resistance to elastic deformation</w:t>
      </w:r>
      <w:r w:rsidR="009F3EFF">
        <w:rPr>
          <w:rFonts w:asciiTheme="majorBidi" w:eastAsiaTheme="minorHAnsi" w:hAnsiTheme="majorBidi" w:cstheme="majorBidi"/>
          <w:color w:val="000000"/>
          <w:sz w:val="28"/>
          <w:szCs w:val="28"/>
        </w:rPr>
        <w:t xml:space="preserve"> </w:t>
      </w:r>
      <w:r w:rsidRPr="001D3900">
        <w:rPr>
          <w:rFonts w:asciiTheme="majorBidi" w:eastAsiaTheme="minorHAnsi" w:hAnsiTheme="majorBidi" w:cstheme="majorBidi"/>
          <w:color w:val="000000"/>
          <w:sz w:val="28"/>
          <w:szCs w:val="28"/>
        </w:rPr>
        <w:t xml:space="preserve">or it’s the slop of the </w:t>
      </w:r>
      <w:r w:rsidR="009F3EFF" w:rsidRPr="001D3900">
        <w:rPr>
          <w:rFonts w:asciiTheme="majorBidi" w:eastAsiaTheme="minorHAnsi" w:hAnsiTheme="majorBidi" w:cstheme="majorBidi"/>
          <w:color w:val="000000"/>
          <w:sz w:val="28"/>
          <w:szCs w:val="28"/>
        </w:rPr>
        <w:t>hock’s</w:t>
      </w:r>
      <w:r w:rsidRPr="001D3900">
        <w:rPr>
          <w:rFonts w:asciiTheme="majorBidi" w:eastAsiaTheme="minorHAnsi" w:hAnsiTheme="majorBidi" w:cstheme="majorBidi"/>
          <w:color w:val="000000"/>
          <w:sz w:val="28"/>
          <w:szCs w:val="28"/>
        </w:rPr>
        <w:t xml:space="preserve"> law .a material which undergoes a slight deformation under the action of load is said to </w:t>
      </w:r>
      <w:r w:rsidR="009D4884" w:rsidRPr="001D3900">
        <w:rPr>
          <w:rFonts w:asciiTheme="majorBidi" w:eastAsiaTheme="minorHAnsi" w:hAnsiTheme="majorBidi" w:cstheme="majorBidi"/>
          <w:color w:val="000000"/>
          <w:sz w:val="28"/>
          <w:szCs w:val="28"/>
        </w:rPr>
        <w:t>possess</w:t>
      </w:r>
      <w:r w:rsidRPr="001D3900">
        <w:rPr>
          <w:rFonts w:asciiTheme="majorBidi" w:eastAsiaTheme="minorHAnsi" w:hAnsiTheme="majorBidi" w:cstheme="majorBidi"/>
          <w:color w:val="000000"/>
          <w:sz w:val="28"/>
          <w:szCs w:val="28"/>
        </w:rPr>
        <w:t xml:space="preserve"> high degree of</w:t>
      </w:r>
      <w:r w:rsidR="009F3EFF">
        <w:rPr>
          <w:rFonts w:asciiTheme="majorBidi" w:eastAsiaTheme="minorHAnsi" w:hAnsiTheme="majorBidi" w:cstheme="majorBidi"/>
          <w:color w:val="000000"/>
          <w:sz w:val="28"/>
          <w:szCs w:val="28"/>
        </w:rPr>
        <w:t xml:space="preserve"> n </w:t>
      </w:r>
      <w:r w:rsidRPr="001D3900">
        <w:rPr>
          <w:rFonts w:asciiTheme="majorBidi" w:eastAsiaTheme="minorHAnsi" w:hAnsiTheme="majorBidi" w:cstheme="majorBidi"/>
          <w:color w:val="000000"/>
          <w:sz w:val="28"/>
          <w:szCs w:val="28"/>
        </w:rPr>
        <w:t>stiffness.</w:t>
      </w:r>
    </w:p>
    <w:p w:rsidR="001D3900" w:rsidRPr="001D3900" w:rsidRDefault="001D3900" w:rsidP="009D4884">
      <w:pPr>
        <w:autoSpaceDE w:val="0"/>
        <w:autoSpaceDN w:val="0"/>
        <w:adjustRightInd w:val="0"/>
        <w:spacing w:after="0" w:line="360" w:lineRule="auto"/>
        <w:jc w:val="both"/>
        <w:rPr>
          <w:rFonts w:asciiTheme="majorBidi" w:eastAsiaTheme="minorHAnsi" w:hAnsiTheme="majorBidi" w:cstheme="majorBidi"/>
          <w:color w:val="000000"/>
          <w:sz w:val="28"/>
          <w:szCs w:val="28"/>
        </w:rPr>
      </w:pPr>
      <w:r w:rsidRPr="009F3EFF">
        <w:rPr>
          <w:rFonts w:asciiTheme="majorBidi" w:eastAsiaTheme="minorHAnsi" w:hAnsiTheme="majorBidi" w:cstheme="majorBidi"/>
          <w:b/>
          <w:bCs/>
          <w:i/>
          <w:iCs/>
          <w:color w:val="000000"/>
          <w:sz w:val="28"/>
          <w:szCs w:val="28"/>
          <w:u w:val="single"/>
        </w:rPr>
        <w:t>c) Hardness:</w:t>
      </w:r>
      <w:r w:rsidR="009D4884">
        <w:rPr>
          <w:rFonts w:asciiTheme="majorBidi" w:eastAsiaTheme="minorHAnsi" w:hAnsiTheme="majorBidi" w:cstheme="majorBidi"/>
          <w:b/>
          <w:bCs/>
          <w:i/>
          <w:iCs/>
          <w:color w:val="000000"/>
          <w:sz w:val="28"/>
          <w:szCs w:val="28"/>
          <w:u w:val="single"/>
        </w:rPr>
        <w:t xml:space="preserve"> </w:t>
      </w:r>
      <w:r w:rsidRPr="001D3900">
        <w:rPr>
          <w:rFonts w:asciiTheme="majorBidi" w:eastAsiaTheme="minorHAnsi" w:hAnsiTheme="majorBidi" w:cstheme="majorBidi"/>
          <w:color w:val="000000"/>
          <w:sz w:val="28"/>
          <w:szCs w:val="28"/>
        </w:rPr>
        <w:t>It is the property of which material resist the penetration of other bodies into it. Hardness</w:t>
      </w:r>
      <w:r w:rsidR="009D4884">
        <w:rPr>
          <w:rFonts w:asciiTheme="majorBidi" w:eastAsiaTheme="minorHAnsi" w:hAnsiTheme="majorBidi" w:cstheme="majorBidi"/>
          <w:color w:val="000000"/>
          <w:sz w:val="28"/>
          <w:szCs w:val="28"/>
        </w:rPr>
        <w:t xml:space="preserve"> </w:t>
      </w:r>
      <w:r w:rsidRPr="001D3900">
        <w:rPr>
          <w:rFonts w:asciiTheme="majorBidi" w:eastAsiaTheme="minorHAnsi" w:hAnsiTheme="majorBidi" w:cstheme="majorBidi"/>
          <w:color w:val="000000"/>
          <w:sz w:val="28"/>
          <w:szCs w:val="28"/>
        </w:rPr>
        <w:t xml:space="preserve">measurement can be defined as macro-, micro- or </w:t>
      </w:r>
      <w:proofErr w:type="spellStart"/>
      <w:r w:rsidRPr="001D3900">
        <w:rPr>
          <w:rFonts w:asciiTheme="majorBidi" w:eastAsiaTheme="minorHAnsi" w:hAnsiTheme="majorBidi" w:cstheme="majorBidi"/>
          <w:color w:val="000000"/>
          <w:sz w:val="28"/>
          <w:szCs w:val="28"/>
        </w:rPr>
        <w:t>nano</w:t>
      </w:r>
      <w:proofErr w:type="spellEnd"/>
      <w:r w:rsidRPr="001D3900">
        <w:rPr>
          <w:rFonts w:asciiTheme="majorBidi" w:eastAsiaTheme="minorHAnsi" w:hAnsiTheme="majorBidi" w:cstheme="majorBidi"/>
          <w:color w:val="000000"/>
          <w:sz w:val="28"/>
          <w:szCs w:val="28"/>
        </w:rPr>
        <w:t>- scale according to the forces applied</w:t>
      </w:r>
      <w:r w:rsidR="009F3EFF">
        <w:rPr>
          <w:rFonts w:asciiTheme="majorBidi" w:eastAsiaTheme="minorHAnsi" w:hAnsiTheme="majorBidi" w:cstheme="majorBidi"/>
          <w:color w:val="000000"/>
          <w:sz w:val="28"/>
          <w:szCs w:val="28"/>
        </w:rPr>
        <w:t xml:space="preserve"> </w:t>
      </w:r>
      <w:r w:rsidRPr="001D3900">
        <w:rPr>
          <w:rFonts w:asciiTheme="majorBidi" w:eastAsiaTheme="minorHAnsi" w:hAnsiTheme="majorBidi" w:cstheme="majorBidi"/>
          <w:color w:val="000000"/>
          <w:sz w:val="28"/>
          <w:szCs w:val="28"/>
        </w:rPr>
        <w:t>and displacements obtained .</w:t>
      </w:r>
    </w:p>
    <w:p w:rsidR="009D4884" w:rsidRDefault="001D3900" w:rsidP="009D4884">
      <w:pPr>
        <w:autoSpaceDE w:val="0"/>
        <w:autoSpaceDN w:val="0"/>
        <w:adjustRightInd w:val="0"/>
        <w:spacing w:after="0" w:line="360" w:lineRule="auto"/>
        <w:jc w:val="both"/>
        <w:rPr>
          <w:rFonts w:asciiTheme="majorBidi" w:eastAsiaTheme="minorHAnsi" w:hAnsiTheme="majorBidi" w:cstheme="majorBidi"/>
          <w:color w:val="000000"/>
          <w:sz w:val="28"/>
          <w:szCs w:val="28"/>
        </w:rPr>
      </w:pPr>
      <w:r w:rsidRPr="009F3EFF">
        <w:rPr>
          <w:rFonts w:asciiTheme="majorBidi" w:eastAsiaTheme="minorHAnsi" w:hAnsiTheme="majorBidi" w:cstheme="majorBidi"/>
          <w:b/>
          <w:bCs/>
          <w:i/>
          <w:iCs/>
          <w:color w:val="000000"/>
          <w:sz w:val="28"/>
          <w:szCs w:val="28"/>
          <w:u w:val="single"/>
        </w:rPr>
        <w:t>d) Toughness:</w:t>
      </w:r>
      <w:r w:rsidR="009D4884">
        <w:rPr>
          <w:rFonts w:asciiTheme="majorBidi" w:eastAsiaTheme="minorHAnsi" w:hAnsiTheme="majorBidi" w:cstheme="majorBidi"/>
          <w:b/>
          <w:bCs/>
          <w:i/>
          <w:iCs/>
          <w:color w:val="000000"/>
          <w:sz w:val="28"/>
          <w:szCs w:val="28"/>
          <w:u w:val="single"/>
        </w:rPr>
        <w:t xml:space="preserve"> </w:t>
      </w:r>
      <w:r w:rsidRPr="001D3900">
        <w:rPr>
          <w:rFonts w:asciiTheme="majorBidi" w:eastAsiaTheme="minorHAnsi" w:hAnsiTheme="majorBidi" w:cstheme="majorBidi"/>
          <w:color w:val="000000"/>
          <w:sz w:val="28"/>
          <w:szCs w:val="28"/>
        </w:rPr>
        <w:t xml:space="preserve">It is the ability of a material to resist fracture under impact load ,or its </w:t>
      </w:r>
      <w:r w:rsidR="009F3EFF">
        <w:rPr>
          <w:rFonts w:asciiTheme="majorBidi" w:eastAsiaTheme="minorHAnsi" w:hAnsiTheme="majorBidi" w:cstheme="majorBidi"/>
          <w:color w:val="000000"/>
          <w:sz w:val="28"/>
          <w:szCs w:val="28"/>
        </w:rPr>
        <w:t>t</w:t>
      </w:r>
      <w:r w:rsidRPr="001D3900">
        <w:rPr>
          <w:rFonts w:asciiTheme="majorBidi" w:eastAsiaTheme="minorHAnsi" w:hAnsiTheme="majorBidi" w:cstheme="majorBidi"/>
          <w:color w:val="000000"/>
          <w:sz w:val="28"/>
          <w:szCs w:val="28"/>
        </w:rPr>
        <w:t xml:space="preserve">he area under </w:t>
      </w:r>
      <w:r w:rsidR="009F3EFF">
        <w:rPr>
          <w:rFonts w:asciiTheme="majorBidi" w:eastAsiaTheme="minorHAnsi" w:hAnsiTheme="majorBidi" w:cstheme="majorBidi"/>
          <w:color w:val="000000"/>
          <w:sz w:val="28"/>
          <w:szCs w:val="28"/>
        </w:rPr>
        <w:t>the stress-strain curve .</w:t>
      </w:r>
      <w:r w:rsidRPr="001D3900">
        <w:rPr>
          <w:rFonts w:asciiTheme="majorBidi" w:eastAsiaTheme="minorHAnsi" w:hAnsiTheme="majorBidi" w:cstheme="majorBidi"/>
          <w:color w:val="000000"/>
          <w:sz w:val="28"/>
          <w:szCs w:val="28"/>
        </w:rPr>
        <w:t>tough materials can withstand large deformation together with high</w:t>
      </w:r>
      <w:r w:rsidR="009D4884">
        <w:rPr>
          <w:rFonts w:asciiTheme="majorBidi" w:eastAsiaTheme="minorHAnsi" w:hAnsiTheme="majorBidi" w:cstheme="majorBidi"/>
          <w:color w:val="000000"/>
          <w:sz w:val="28"/>
          <w:szCs w:val="28"/>
        </w:rPr>
        <w:t xml:space="preserve"> </w:t>
      </w:r>
      <w:r w:rsidRPr="001D3900">
        <w:rPr>
          <w:rFonts w:asciiTheme="majorBidi" w:eastAsiaTheme="minorHAnsi" w:hAnsiTheme="majorBidi" w:cstheme="majorBidi"/>
          <w:color w:val="000000"/>
          <w:sz w:val="28"/>
          <w:szCs w:val="28"/>
        </w:rPr>
        <w:t>stress without fracture.</w:t>
      </w:r>
    </w:p>
    <w:p w:rsidR="009D4884" w:rsidRPr="009D4884" w:rsidRDefault="009D4884" w:rsidP="009D4884">
      <w:pPr>
        <w:rPr>
          <w:rFonts w:asciiTheme="majorBidi" w:eastAsiaTheme="minorHAnsi" w:hAnsiTheme="majorBidi" w:cstheme="majorBidi"/>
          <w:b/>
          <w:bCs/>
          <w:sz w:val="28"/>
          <w:szCs w:val="28"/>
        </w:rPr>
      </w:pPr>
      <w:r w:rsidRPr="009D4884">
        <w:rPr>
          <w:rFonts w:asciiTheme="majorBidi" w:eastAsiaTheme="minorHAnsi" w:hAnsiTheme="majorBidi" w:cstheme="majorBidi"/>
          <w:b/>
          <w:bCs/>
          <w:sz w:val="28"/>
          <w:szCs w:val="28"/>
        </w:rPr>
        <w:t>The Periodic Table</w:t>
      </w:r>
    </w:p>
    <w:p w:rsidR="009D4884" w:rsidRPr="009D4884" w:rsidRDefault="009D4884" w:rsidP="009D4884">
      <w:pPr>
        <w:autoSpaceDE w:val="0"/>
        <w:autoSpaceDN w:val="0"/>
        <w:adjustRightInd w:val="0"/>
        <w:spacing w:after="0" w:line="360" w:lineRule="auto"/>
        <w:jc w:val="both"/>
        <w:rPr>
          <w:rFonts w:asciiTheme="majorBidi" w:eastAsiaTheme="minorHAnsi" w:hAnsiTheme="majorBidi" w:cstheme="majorBidi"/>
          <w:color w:val="000000"/>
          <w:sz w:val="28"/>
          <w:szCs w:val="28"/>
        </w:rPr>
      </w:pPr>
      <w:r w:rsidRPr="009D4884">
        <w:rPr>
          <w:rFonts w:asciiTheme="majorBidi" w:eastAsiaTheme="minorHAnsi" w:hAnsiTheme="majorBidi" w:cstheme="majorBidi"/>
          <w:color w:val="000000"/>
          <w:sz w:val="28"/>
          <w:szCs w:val="28"/>
        </w:rPr>
        <w:t>The periodic table contains valuable information about specific elements and can also help identify trends in atomic size, melting point, chemical reactivity, and other properties. The familiar periodic table is constructed in accordance with the electronic structure of the elements. Not all elements in the periodic table are naturally occurring. Rows in the periodic table correspond to quantum shells, or principal quantum numbers. Columns typically refer to the number of electrons in the outermost s and p energy levels and correspond to the most common valence. In engineering, we are mostly concerned with</w:t>
      </w:r>
    </w:p>
    <w:p w:rsidR="009D4884" w:rsidRPr="009D4884" w:rsidRDefault="00A827DA" w:rsidP="009D4884">
      <w:pPr>
        <w:autoSpaceDE w:val="0"/>
        <w:autoSpaceDN w:val="0"/>
        <w:adjustRightInd w:val="0"/>
        <w:spacing w:after="0" w:line="360" w:lineRule="auto"/>
        <w:jc w:val="both"/>
        <w:rPr>
          <w:rFonts w:asciiTheme="majorBidi" w:eastAsiaTheme="minorHAnsi" w:hAnsiTheme="majorBidi" w:cstheme="majorBidi"/>
          <w:color w:val="000000"/>
          <w:sz w:val="28"/>
          <w:szCs w:val="28"/>
        </w:rPr>
      </w:pPr>
      <w:r>
        <w:rPr>
          <w:noProof/>
          <w:lang w:val="en-GB" w:eastAsia="en-GB"/>
        </w:rPr>
        <w:drawing>
          <wp:anchor distT="0" distB="0" distL="114300" distR="114300" simplePos="0" relativeHeight="251660288" behindDoc="0" locked="0" layoutInCell="1" allowOverlap="1" wp14:anchorId="34105037" wp14:editId="70E21F33">
            <wp:simplePos x="0" y="0"/>
            <wp:positionH relativeFrom="column">
              <wp:posOffset>764540</wp:posOffset>
            </wp:positionH>
            <wp:positionV relativeFrom="paragraph">
              <wp:posOffset>1213485</wp:posOffset>
            </wp:positionV>
            <wp:extent cx="4705350" cy="32226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t="10694"/>
                    <a:stretch/>
                  </pic:blipFill>
                  <pic:spPr bwMode="auto">
                    <a:xfrm>
                      <a:off x="0" y="0"/>
                      <a:ext cx="4705350" cy="3222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4884" w:rsidRPr="009D4884">
        <w:rPr>
          <w:rFonts w:asciiTheme="majorBidi" w:eastAsiaTheme="minorHAnsi" w:hAnsiTheme="majorBidi" w:cstheme="majorBidi"/>
          <w:color w:val="000000"/>
          <w:sz w:val="28"/>
          <w:szCs w:val="28"/>
        </w:rPr>
        <w:t>(a) Polymers (plastics) (primarily based on carbon, which appears in Group 4B) (b) Ceramics (typically based on combinations of many elements appearing in Groups 1 through 5B, and such elements as oxygen, carbon, and nitrogen); and(c) Metallic materials (typically based on elements in Groups 1, 2 and transition</w:t>
      </w:r>
      <w:r w:rsidR="009D4884">
        <w:rPr>
          <w:rFonts w:asciiTheme="majorBidi" w:eastAsiaTheme="minorHAnsi" w:hAnsiTheme="majorBidi" w:cstheme="majorBidi"/>
          <w:color w:val="000000"/>
          <w:sz w:val="28"/>
          <w:szCs w:val="28"/>
        </w:rPr>
        <w:t xml:space="preserve"> </w:t>
      </w:r>
      <w:r w:rsidR="009D4884" w:rsidRPr="009D4884">
        <w:rPr>
          <w:rFonts w:asciiTheme="majorBidi" w:eastAsiaTheme="minorHAnsi" w:hAnsiTheme="majorBidi" w:cstheme="majorBidi"/>
          <w:color w:val="000000"/>
          <w:sz w:val="28"/>
          <w:szCs w:val="28"/>
        </w:rPr>
        <w:t>metal elements).</w:t>
      </w:r>
    </w:p>
    <w:p w:rsidR="009D4884" w:rsidRDefault="009D4884" w:rsidP="009D4884">
      <w:pPr>
        <w:rPr>
          <w:rFonts w:asciiTheme="majorBidi" w:eastAsiaTheme="minorHAnsi" w:hAnsiTheme="majorBidi" w:cstheme="majorBidi"/>
          <w:sz w:val="28"/>
          <w:szCs w:val="28"/>
        </w:rPr>
      </w:pPr>
    </w:p>
    <w:p w:rsidR="009D4884" w:rsidRDefault="009D4884" w:rsidP="009D4884">
      <w:pPr>
        <w:rPr>
          <w:rFonts w:asciiTheme="majorBidi" w:eastAsiaTheme="minorHAnsi" w:hAnsiTheme="majorBidi" w:cstheme="majorBidi"/>
          <w:sz w:val="28"/>
          <w:szCs w:val="28"/>
        </w:rPr>
      </w:pPr>
    </w:p>
    <w:p w:rsidR="009D4884" w:rsidRDefault="009D4884" w:rsidP="009D4884">
      <w:pPr>
        <w:rPr>
          <w:rFonts w:asciiTheme="majorBidi" w:eastAsiaTheme="minorHAnsi" w:hAnsiTheme="majorBidi" w:cstheme="majorBidi"/>
          <w:sz w:val="28"/>
          <w:szCs w:val="28"/>
        </w:rPr>
      </w:pPr>
    </w:p>
    <w:p w:rsidR="009D4884" w:rsidRPr="009D4884" w:rsidRDefault="009D4884" w:rsidP="009D4884">
      <w:pPr>
        <w:rPr>
          <w:rFonts w:asciiTheme="majorBidi" w:eastAsiaTheme="minorHAnsi" w:hAnsiTheme="majorBidi" w:cstheme="majorBidi"/>
          <w:sz w:val="28"/>
          <w:szCs w:val="28"/>
        </w:rPr>
      </w:pPr>
    </w:p>
    <w:p w:rsidR="009D4884" w:rsidRPr="009D4884" w:rsidRDefault="009D4884" w:rsidP="009D4884">
      <w:pPr>
        <w:rPr>
          <w:rFonts w:asciiTheme="majorBidi" w:eastAsiaTheme="minorHAnsi" w:hAnsiTheme="majorBidi" w:cstheme="majorBidi"/>
          <w:sz w:val="28"/>
          <w:szCs w:val="28"/>
        </w:rPr>
      </w:pPr>
    </w:p>
    <w:p w:rsidR="009D4884" w:rsidRPr="009D4884" w:rsidRDefault="009D4884" w:rsidP="009D4884">
      <w:pPr>
        <w:rPr>
          <w:rFonts w:asciiTheme="majorBidi" w:eastAsiaTheme="minorHAnsi" w:hAnsiTheme="majorBidi" w:cstheme="majorBidi"/>
          <w:sz w:val="28"/>
          <w:szCs w:val="28"/>
        </w:rPr>
      </w:pPr>
    </w:p>
    <w:p w:rsidR="009D4884" w:rsidRDefault="009D4884" w:rsidP="00A827DA">
      <w:pPr>
        <w:rPr>
          <w:rFonts w:asciiTheme="majorBidi" w:eastAsiaTheme="minorHAnsi" w:hAnsiTheme="majorBidi" w:cstheme="majorBidi"/>
          <w:sz w:val="28"/>
          <w:szCs w:val="28"/>
        </w:rPr>
      </w:pPr>
    </w:p>
    <w:p w:rsidR="00E4153C" w:rsidRPr="00E4153C" w:rsidRDefault="00E4153C" w:rsidP="00E4153C">
      <w:pPr>
        <w:ind w:firstLine="720"/>
        <w:rPr>
          <w:rFonts w:asciiTheme="majorBidi" w:eastAsiaTheme="minorHAnsi" w:hAnsiTheme="majorBidi" w:cstheme="majorBidi"/>
          <w:sz w:val="28"/>
          <w:szCs w:val="28"/>
        </w:rPr>
      </w:pPr>
      <w:r w:rsidRPr="00E4153C">
        <w:rPr>
          <w:rFonts w:asciiTheme="majorBidi" w:eastAsiaTheme="minorHAnsi" w:hAnsiTheme="majorBidi" w:cstheme="majorBidi"/>
          <w:sz w:val="28"/>
          <w:szCs w:val="28"/>
        </w:rPr>
        <w:lastRenderedPageBreak/>
        <w:t>Atoms form bonds with other atoms in order to have a full outer shell of electrons like the noble</w:t>
      </w:r>
      <w:r>
        <w:rPr>
          <w:rFonts w:asciiTheme="majorBidi" w:eastAsiaTheme="minorHAnsi" w:hAnsiTheme="majorBidi" w:cstheme="majorBidi"/>
          <w:sz w:val="28"/>
          <w:szCs w:val="28"/>
        </w:rPr>
        <w:t xml:space="preserve"> </w:t>
      </w:r>
      <w:r w:rsidRPr="00E4153C">
        <w:rPr>
          <w:rFonts w:asciiTheme="majorBidi" w:eastAsiaTheme="minorHAnsi" w:hAnsiTheme="majorBidi" w:cstheme="majorBidi"/>
          <w:sz w:val="28"/>
          <w:szCs w:val="28"/>
        </w:rPr>
        <w:t>gases. If an atom has too few or too many valence electrons it will have to gain, lose, or share those</w:t>
      </w:r>
      <w:r>
        <w:rPr>
          <w:rFonts w:asciiTheme="majorBidi" w:eastAsiaTheme="minorHAnsi" w:hAnsiTheme="majorBidi" w:cstheme="majorBidi"/>
          <w:sz w:val="28"/>
          <w:szCs w:val="28"/>
        </w:rPr>
        <w:t xml:space="preserve"> </w:t>
      </w:r>
      <w:r w:rsidRPr="00E4153C">
        <w:rPr>
          <w:rFonts w:asciiTheme="majorBidi" w:eastAsiaTheme="minorHAnsi" w:hAnsiTheme="majorBidi" w:cstheme="majorBidi"/>
          <w:sz w:val="28"/>
          <w:szCs w:val="28"/>
        </w:rPr>
        <w:t>outer electrons with another atom in order to become “happy” or in chemistry terms, more stable.</w:t>
      </w:r>
    </w:p>
    <w:p w:rsidR="009D4884" w:rsidRDefault="00E4153C" w:rsidP="00E4153C">
      <w:pPr>
        <w:ind w:firstLine="720"/>
        <w:rPr>
          <w:rFonts w:asciiTheme="majorBidi" w:eastAsiaTheme="minorHAnsi" w:hAnsiTheme="majorBidi" w:cstheme="majorBidi"/>
          <w:sz w:val="28"/>
          <w:szCs w:val="28"/>
        </w:rPr>
      </w:pPr>
      <w:r w:rsidRPr="00E4153C">
        <w:rPr>
          <w:rFonts w:asciiTheme="majorBidi" w:eastAsiaTheme="minorHAnsi" w:hAnsiTheme="majorBidi" w:cstheme="majorBidi"/>
          <w:sz w:val="28"/>
          <w:szCs w:val="28"/>
        </w:rPr>
        <w:t>There are many types of chemical bonds that can form, however the 3 main types are: ionic,</w:t>
      </w:r>
      <w:r>
        <w:rPr>
          <w:rFonts w:asciiTheme="majorBidi" w:eastAsiaTheme="minorHAnsi" w:hAnsiTheme="majorBidi" w:cstheme="majorBidi"/>
          <w:sz w:val="28"/>
          <w:szCs w:val="28"/>
        </w:rPr>
        <w:t xml:space="preserve"> </w:t>
      </w:r>
      <w:r w:rsidRPr="00E4153C">
        <w:rPr>
          <w:rFonts w:asciiTheme="majorBidi" w:eastAsiaTheme="minorHAnsi" w:hAnsiTheme="majorBidi" w:cstheme="majorBidi"/>
          <w:sz w:val="28"/>
          <w:szCs w:val="28"/>
        </w:rPr>
        <w:t>covalent, and metallic bonds. You must become familiar with how they work and the differences</w:t>
      </w:r>
      <w:r>
        <w:rPr>
          <w:rFonts w:asciiTheme="majorBidi" w:eastAsiaTheme="minorHAnsi" w:hAnsiTheme="majorBidi" w:cstheme="majorBidi"/>
          <w:sz w:val="28"/>
          <w:szCs w:val="28"/>
        </w:rPr>
        <w:t xml:space="preserve"> </w:t>
      </w:r>
      <w:r w:rsidRPr="00E4153C">
        <w:rPr>
          <w:rFonts w:asciiTheme="majorBidi" w:eastAsiaTheme="minorHAnsi" w:hAnsiTheme="majorBidi" w:cstheme="majorBidi"/>
          <w:sz w:val="28"/>
          <w:szCs w:val="28"/>
        </w:rPr>
        <w:t>between the 3 types.</w:t>
      </w:r>
    </w:p>
    <w:p w:rsidR="00E4153C" w:rsidRPr="005A26FB" w:rsidRDefault="00E4153C" w:rsidP="005A26FB">
      <w:pPr>
        <w:autoSpaceDE w:val="0"/>
        <w:autoSpaceDN w:val="0"/>
        <w:adjustRightInd w:val="0"/>
        <w:spacing w:after="0" w:line="360" w:lineRule="auto"/>
        <w:jc w:val="both"/>
        <w:rPr>
          <w:rFonts w:asciiTheme="majorBidi" w:eastAsiaTheme="minorHAnsi" w:hAnsiTheme="majorBidi" w:cstheme="majorBidi"/>
          <w:color w:val="000000"/>
          <w:sz w:val="28"/>
          <w:szCs w:val="28"/>
        </w:rPr>
      </w:pPr>
      <w:r w:rsidRPr="005A26FB">
        <w:rPr>
          <w:rFonts w:asciiTheme="majorBidi" w:eastAsiaTheme="minorHAnsi" w:hAnsiTheme="majorBidi" w:cstheme="majorBidi"/>
          <w:b/>
          <w:bCs/>
          <w:i/>
          <w:iCs/>
          <w:color w:val="000000"/>
          <w:sz w:val="28"/>
          <w:szCs w:val="28"/>
          <w:u w:val="single"/>
        </w:rPr>
        <w:t>I. Ionic bonding:</w:t>
      </w:r>
      <w:r w:rsidRPr="005A26FB">
        <w:rPr>
          <w:rFonts w:asciiTheme="majorBidi" w:eastAsiaTheme="minorHAnsi" w:hAnsiTheme="majorBidi" w:cstheme="majorBidi"/>
          <w:color w:val="000000"/>
          <w:sz w:val="28"/>
          <w:szCs w:val="28"/>
        </w:rPr>
        <w:t xml:space="preserve"> Model 1 is a description of what chemists call ionic bonding. Ionic bonding occurs strictly between metal and nonmetal atoms. In ionic bonding some of the valence electrons of a metal atom are transferred to a nonmetal atom so that each atom ends up with a noble gas configuration. Usually one, two, or three electrons are transferred from one atom to another. This transfer of an electron causes the metal atom to have a net positive charge (+) and the nonmetal atom to have a net negative charge (-). The individual atoms in ionic solids are referred to as ions because of their charges. These opposite charges are attracted to one another.</w:t>
      </w:r>
    </w:p>
    <w:p w:rsidR="009D4884" w:rsidRPr="005A26FB" w:rsidRDefault="00A827DA" w:rsidP="005A26FB">
      <w:pPr>
        <w:autoSpaceDE w:val="0"/>
        <w:autoSpaceDN w:val="0"/>
        <w:adjustRightInd w:val="0"/>
        <w:spacing w:after="0" w:line="360" w:lineRule="auto"/>
        <w:jc w:val="both"/>
        <w:rPr>
          <w:rFonts w:asciiTheme="majorBidi" w:eastAsiaTheme="minorHAnsi" w:hAnsiTheme="majorBidi" w:cstheme="majorBidi"/>
          <w:color w:val="000000"/>
          <w:sz w:val="28"/>
          <w:szCs w:val="28"/>
        </w:rPr>
      </w:pPr>
      <w:r>
        <w:rPr>
          <w:noProof/>
          <w:lang w:val="en-GB" w:eastAsia="en-GB"/>
        </w:rPr>
        <w:drawing>
          <wp:anchor distT="0" distB="0" distL="114300" distR="114300" simplePos="0" relativeHeight="251661312" behindDoc="0" locked="0" layoutInCell="1" allowOverlap="1" wp14:anchorId="06F5665E" wp14:editId="0F64CFD6">
            <wp:simplePos x="0" y="0"/>
            <wp:positionH relativeFrom="column">
              <wp:posOffset>1107440</wp:posOffset>
            </wp:positionH>
            <wp:positionV relativeFrom="paragraph">
              <wp:posOffset>2040890</wp:posOffset>
            </wp:positionV>
            <wp:extent cx="4086225" cy="285750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086225" cy="2857500"/>
                    </a:xfrm>
                    <a:prstGeom prst="rect">
                      <a:avLst/>
                    </a:prstGeom>
                  </pic:spPr>
                </pic:pic>
              </a:graphicData>
            </a:graphic>
            <wp14:sizeRelH relativeFrom="page">
              <wp14:pctWidth>0</wp14:pctWidth>
            </wp14:sizeRelH>
            <wp14:sizeRelV relativeFrom="page">
              <wp14:pctHeight>0</wp14:pctHeight>
            </wp14:sizeRelV>
          </wp:anchor>
        </w:drawing>
      </w:r>
      <w:r w:rsidR="00E4153C" w:rsidRPr="005A26FB">
        <w:rPr>
          <w:rFonts w:asciiTheme="majorBidi" w:eastAsiaTheme="minorHAnsi" w:hAnsiTheme="majorBidi" w:cstheme="majorBidi"/>
          <w:color w:val="000000"/>
          <w:sz w:val="28"/>
          <w:szCs w:val="28"/>
        </w:rPr>
        <w:t xml:space="preserve">On the right is a drawing of a chunk of salt, </w:t>
      </w:r>
      <w:proofErr w:type="spellStart"/>
      <w:r w:rsidR="00E4153C" w:rsidRPr="005A26FB">
        <w:rPr>
          <w:rFonts w:asciiTheme="majorBidi" w:eastAsiaTheme="minorHAnsi" w:hAnsiTheme="majorBidi" w:cstheme="majorBidi"/>
          <w:color w:val="000000"/>
          <w:sz w:val="28"/>
          <w:szCs w:val="28"/>
        </w:rPr>
        <w:t>NaCl</w:t>
      </w:r>
      <w:proofErr w:type="spellEnd"/>
      <w:r w:rsidR="00E4153C" w:rsidRPr="005A26FB">
        <w:rPr>
          <w:rFonts w:asciiTheme="majorBidi" w:eastAsiaTheme="minorHAnsi" w:hAnsiTheme="majorBidi" w:cstheme="majorBidi"/>
          <w:color w:val="000000"/>
          <w:sz w:val="28"/>
          <w:szCs w:val="28"/>
        </w:rPr>
        <w:t xml:space="preserve">, a very common ionic substance. Notice how the sodium and chloride ions alternate throughout the structure. The positive and negative ions alternating in three dimensions make the solid quite strong because of their strong attractions to one another. The sodium ion is written Na+ and the chloride ion is written </w:t>
      </w:r>
      <w:proofErr w:type="spellStart"/>
      <w:r w:rsidR="00E4153C" w:rsidRPr="005A26FB">
        <w:rPr>
          <w:rFonts w:asciiTheme="majorBidi" w:eastAsiaTheme="minorHAnsi" w:hAnsiTheme="majorBidi" w:cstheme="majorBidi"/>
          <w:color w:val="000000"/>
          <w:sz w:val="28"/>
          <w:szCs w:val="28"/>
        </w:rPr>
        <w:t>Cl</w:t>
      </w:r>
      <w:proofErr w:type="spellEnd"/>
      <w:r w:rsidR="00E4153C" w:rsidRPr="005A26FB">
        <w:rPr>
          <w:rFonts w:asciiTheme="majorBidi" w:eastAsiaTheme="minorHAnsi" w:hAnsiTheme="majorBidi" w:cstheme="majorBidi"/>
          <w:color w:val="000000"/>
          <w:sz w:val="28"/>
          <w:szCs w:val="28"/>
        </w:rPr>
        <w:t>-. When ionic solids are placed in contact with water, they dissolve. They remain ions, with charges, but now the individual ions are surrounded by water molecules and distributed throughout the water. Once dissolved, ionic compounds will conduct electricity.</w:t>
      </w:r>
    </w:p>
    <w:p w:rsidR="00E4153C" w:rsidRDefault="00E4153C" w:rsidP="00E4153C">
      <w:pPr>
        <w:ind w:firstLine="720"/>
        <w:rPr>
          <w:rFonts w:asciiTheme="majorBidi" w:eastAsiaTheme="minorHAnsi" w:hAnsiTheme="majorBidi" w:cstheme="majorBidi"/>
          <w:sz w:val="28"/>
          <w:szCs w:val="28"/>
        </w:rPr>
      </w:pPr>
    </w:p>
    <w:p w:rsidR="00E4153C" w:rsidRPr="00E4153C" w:rsidRDefault="00E4153C" w:rsidP="00E4153C">
      <w:pPr>
        <w:rPr>
          <w:rFonts w:asciiTheme="majorBidi" w:eastAsiaTheme="minorHAnsi" w:hAnsiTheme="majorBidi" w:cstheme="majorBidi"/>
          <w:sz w:val="28"/>
          <w:szCs w:val="28"/>
        </w:rPr>
      </w:pPr>
    </w:p>
    <w:p w:rsidR="00E4153C" w:rsidRPr="00E4153C" w:rsidRDefault="00E4153C" w:rsidP="00E4153C">
      <w:pPr>
        <w:rPr>
          <w:rFonts w:asciiTheme="majorBidi" w:eastAsiaTheme="minorHAnsi" w:hAnsiTheme="majorBidi" w:cstheme="majorBidi"/>
          <w:sz w:val="28"/>
          <w:szCs w:val="28"/>
        </w:rPr>
      </w:pPr>
    </w:p>
    <w:p w:rsidR="00E4153C" w:rsidRPr="00E4153C" w:rsidRDefault="00E4153C" w:rsidP="00E4153C">
      <w:pPr>
        <w:rPr>
          <w:rFonts w:asciiTheme="majorBidi" w:eastAsiaTheme="minorHAnsi" w:hAnsiTheme="majorBidi" w:cstheme="majorBidi"/>
          <w:sz w:val="28"/>
          <w:szCs w:val="28"/>
        </w:rPr>
      </w:pPr>
    </w:p>
    <w:p w:rsidR="00E4153C" w:rsidRDefault="00E4153C" w:rsidP="005A26FB">
      <w:pPr>
        <w:rPr>
          <w:rFonts w:asciiTheme="majorBidi" w:eastAsiaTheme="minorHAnsi" w:hAnsiTheme="majorBidi" w:cstheme="majorBidi"/>
          <w:sz w:val="28"/>
          <w:szCs w:val="28"/>
        </w:rPr>
      </w:pPr>
    </w:p>
    <w:p w:rsidR="005A26FB" w:rsidRDefault="005A26FB" w:rsidP="005A26FB">
      <w:pPr>
        <w:rPr>
          <w:rFonts w:asciiTheme="majorBidi" w:eastAsiaTheme="minorHAnsi" w:hAnsiTheme="majorBidi" w:cstheme="majorBidi"/>
          <w:sz w:val="28"/>
          <w:szCs w:val="28"/>
        </w:rPr>
      </w:pPr>
    </w:p>
    <w:p w:rsidR="00E4153C" w:rsidRPr="005A26FB" w:rsidRDefault="00E4153C" w:rsidP="005A26FB">
      <w:pPr>
        <w:autoSpaceDE w:val="0"/>
        <w:autoSpaceDN w:val="0"/>
        <w:adjustRightInd w:val="0"/>
        <w:spacing w:after="0" w:line="360" w:lineRule="auto"/>
        <w:jc w:val="both"/>
        <w:rPr>
          <w:rFonts w:asciiTheme="majorBidi" w:eastAsiaTheme="minorHAnsi" w:hAnsiTheme="majorBidi" w:cstheme="majorBidi"/>
          <w:color w:val="000000"/>
          <w:sz w:val="28"/>
          <w:szCs w:val="28"/>
        </w:rPr>
      </w:pPr>
      <w:r w:rsidRPr="005A26FB">
        <w:rPr>
          <w:rFonts w:asciiTheme="majorBidi" w:eastAsiaTheme="minorHAnsi" w:hAnsiTheme="majorBidi" w:cstheme="majorBidi"/>
          <w:b/>
          <w:bCs/>
          <w:i/>
          <w:iCs/>
          <w:sz w:val="28"/>
          <w:szCs w:val="28"/>
          <w:u w:val="single"/>
        </w:rPr>
        <w:lastRenderedPageBreak/>
        <w:t>II. Covalent Bonding</w:t>
      </w:r>
      <w:r w:rsidRPr="005A26FB">
        <w:rPr>
          <w:rFonts w:asciiTheme="majorBidi" w:eastAsiaTheme="minorHAnsi" w:hAnsiTheme="majorBidi" w:cstheme="majorBidi"/>
          <w:color w:val="000000"/>
          <w:sz w:val="28"/>
          <w:szCs w:val="28"/>
        </w:rPr>
        <w:t>: Model 2a represents bonding that is referred to by chemists as covalent bonding. The valence electrons are shared between atoms, such that the electrons are attracted to two nuclei. Non-metal atoms will form covalent bonds with each other. In</w:t>
      </w:r>
      <w:r w:rsidR="005A26FB" w:rsidRPr="005A26FB">
        <w:rPr>
          <w:rFonts w:asciiTheme="majorBidi" w:eastAsiaTheme="minorHAnsi" w:hAnsiTheme="majorBidi" w:cstheme="majorBidi"/>
          <w:color w:val="000000"/>
          <w:sz w:val="28"/>
          <w:szCs w:val="28"/>
        </w:rPr>
        <w:t xml:space="preserve"> </w:t>
      </w:r>
      <w:r w:rsidRPr="005A26FB">
        <w:rPr>
          <w:rFonts w:asciiTheme="majorBidi" w:eastAsiaTheme="minorHAnsi" w:hAnsiTheme="majorBidi" w:cstheme="majorBidi"/>
          <w:color w:val="000000"/>
          <w:sz w:val="28"/>
          <w:szCs w:val="28"/>
        </w:rPr>
        <w:t>Model 2a, two fluorine atoms form a</w:t>
      </w:r>
      <w:r w:rsidR="005A26FB" w:rsidRPr="005A26FB">
        <w:rPr>
          <w:rFonts w:asciiTheme="majorBidi" w:eastAsiaTheme="minorHAnsi" w:hAnsiTheme="majorBidi" w:cstheme="majorBidi"/>
          <w:color w:val="000000"/>
          <w:sz w:val="28"/>
          <w:szCs w:val="28"/>
        </w:rPr>
        <w:t xml:space="preserve"> </w:t>
      </w:r>
      <w:r w:rsidRPr="005A26FB">
        <w:rPr>
          <w:rFonts w:asciiTheme="majorBidi" w:eastAsiaTheme="minorHAnsi" w:hAnsiTheme="majorBidi" w:cstheme="majorBidi"/>
          <w:color w:val="000000"/>
          <w:sz w:val="28"/>
          <w:szCs w:val="28"/>
        </w:rPr>
        <w:t>stable F2 molecule in which each</w:t>
      </w:r>
      <w:r w:rsidR="005A26FB" w:rsidRPr="005A26FB">
        <w:rPr>
          <w:rFonts w:asciiTheme="majorBidi" w:eastAsiaTheme="minorHAnsi" w:hAnsiTheme="majorBidi" w:cstheme="majorBidi"/>
          <w:color w:val="000000"/>
          <w:sz w:val="28"/>
          <w:szCs w:val="28"/>
        </w:rPr>
        <w:t xml:space="preserve"> </w:t>
      </w:r>
      <w:r w:rsidRPr="005A26FB">
        <w:rPr>
          <w:rFonts w:asciiTheme="majorBidi" w:eastAsiaTheme="minorHAnsi" w:hAnsiTheme="majorBidi" w:cstheme="majorBidi"/>
          <w:color w:val="000000"/>
          <w:sz w:val="28"/>
          <w:szCs w:val="28"/>
        </w:rPr>
        <w:t>atom has an octet of valence</w:t>
      </w:r>
      <w:r w:rsidR="005A26FB" w:rsidRPr="005A26FB">
        <w:rPr>
          <w:rFonts w:asciiTheme="majorBidi" w:eastAsiaTheme="minorHAnsi" w:hAnsiTheme="majorBidi" w:cstheme="majorBidi"/>
          <w:color w:val="000000"/>
          <w:sz w:val="28"/>
          <w:szCs w:val="28"/>
        </w:rPr>
        <w:t xml:space="preserve"> </w:t>
      </w:r>
      <w:r w:rsidRPr="005A26FB">
        <w:rPr>
          <w:rFonts w:asciiTheme="majorBidi" w:eastAsiaTheme="minorHAnsi" w:hAnsiTheme="majorBidi" w:cstheme="majorBidi"/>
          <w:color w:val="000000"/>
          <w:sz w:val="28"/>
          <w:szCs w:val="28"/>
        </w:rPr>
        <w:t>electrons by sharing a pair of electrons.</w:t>
      </w:r>
    </w:p>
    <w:p w:rsidR="00E4153C" w:rsidRPr="005A26FB" w:rsidRDefault="00E4153C" w:rsidP="005A26FB">
      <w:pPr>
        <w:autoSpaceDE w:val="0"/>
        <w:autoSpaceDN w:val="0"/>
        <w:adjustRightInd w:val="0"/>
        <w:spacing w:after="0" w:line="360" w:lineRule="auto"/>
        <w:jc w:val="both"/>
        <w:rPr>
          <w:rFonts w:asciiTheme="majorBidi" w:eastAsiaTheme="minorHAnsi" w:hAnsiTheme="majorBidi" w:cstheme="majorBidi"/>
          <w:color w:val="000000"/>
          <w:sz w:val="28"/>
          <w:szCs w:val="28"/>
        </w:rPr>
      </w:pPr>
      <w:r w:rsidRPr="005A26FB">
        <w:rPr>
          <w:rFonts w:asciiTheme="majorBidi" w:eastAsiaTheme="minorHAnsi" w:hAnsiTheme="majorBidi" w:cstheme="majorBidi"/>
          <w:color w:val="000000"/>
          <w:sz w:val="28"/>
          <w:szCs w:val="28"/>
        </w:rPr>
        <w:t>Notice in Model 2b that the molecules themselves are not connected by covalent bonds to one</w:t>
      </w:r>
      <w:r w:rsidR="005A26FB" w:rsidRPr="005A26FB">
        <w:rPr>
          <w:rFonts w:asciiTheme="majorBidi" w:eastAsiaTheme="minorHAnsi" w:hAnsiTheme="majorBidi" w:cstheme="majorBidi"/>
          <w:color w:val="000000"/>
          <w:sz w:val="28"/>
          <w:szCs w:val="28"/>
        </w:rPr>
        <w:t xml:space="preserve"> </w:t>
      </w:r>
      <w:r w:rsidRPr="005A26FB">
        <w:rPr>
          <w:rFonts w:asciiTheme="majorBidi" w:eastAsiaTheme="minorHAnsi" w:hAnsiTheme="majorBidi" w:cstheme="majorBidi"/>
          <w:color w:val="000000"/>
          <w:sz w:val="28"/>
          <w:szCs w:val="28"/>
        </w:rPr>
        <w:t>another, but that the atoms are connected into small units, called molecules, by covalent bonds.</w:t>
      </w:r>
      <w:r w:rsidR="005A26FB" w:rsidRPr="005A26FB">
        <w:rPr>
          <w:rFonts w:asciiTheme="majorBidi" w:eastAsiaTheme="minorHAnsi" w:hAnsiTheme="majorBidi" w:cstheme="majorBidi"/>
          <w:color w:val="000000"/>
          <w:sz w:val="28"/>
          <w:szCs w:val="28"/>
        </w:rPr>
        <w:t xml:space="preserve"> </w:t>
      </w:r>
      <w:r w:rsidRPr="005A26FB">
        <w:rPr>
          <w:rFonts w:asciiTheme="majorBidi" w:eastAsiaTheme="minorHAnsi" w:hAnsiTheme="majorBidi" w:cstheme="majorBidi"/>
          <w:color w:val="000000"/>
          <w:sz w:val="28"/>
          <w:szCs w:val="28"/>
        </w:rPr>
        <w:t>Thus, molecular covalent substances consist of a large group of</w:t>
      </w:r>
      <w:r w:rsidR="005A26FB" w:rsidRPr="005A26FB">
        <w:rPr>
          <w:rFonts w:asciiTheme="majorBidi" w:eastAsiaTheme="minorHAnsi" w:hAnsiTheme="majorBidi" w:cstheme="majorBidi"/>
          <w:color w:val="000000"/>
          <w:sz w:val="28"/>
          <w:szCs w:val="28"/>
        </w:rPr>
        <w:t xml:space="preserve"> </w:t>
      </w:r>
      <w:r w:rsidRPr="005A26FB">
        <w:rPr>
          <w:rFonts w:asciiTheme="majorBidi" w:eastAsiaTheme="minorHAnsi" w:hAnsiTheme="majorBidi" w:cstheme="majorBidi"/>
          <w:color w:val="000000"/>
          <w:sz w:val="28"/>
          <w:szCs w:val="28"/>
        </w:rPr>
        <w:t>individual molecules. Note that</w:t>
      </w:r>
      <w:r w:rsidR="005A26FB" w:rsidRPr="005A26FB">
        <w:rPr>
          <w:rFonts w:asciiTheme="majorBidi" w:eastAsiaTheme="minorHAnsi" w:hAnsiTheme="majorBidi" w:cstheme="majorBidi"/>
          <w:color w:val="000000"/>
          <w:sz w:val="28"/>
          <w:szCs w:val="28"/>
        </w:rPr>
        <w:t xml:space="preserve"> </w:t>
      </w:r>
      <w:r w:rsidRPr="005A26FB">
        <w:rPr>
          <w:rFonts w:asciiTheme="majorBidi" w:eastAsiaTheme="minorHAnsi" w:hAnsiTheme="majorBidi" w:cstheme="majorBidi"/>
          <w:color w:val="000000"/>
          <w:sz w:val="28"/>
          <w:szCs w:val="28"/>
        </w:rPr>
        <w:t>whenever we are talking about molecules in chemistry, we are referring to covalently bonded groups</w:t>
      </w:r>
      <w:r w:rsidR="005A26FB" w:rsidRPr="005A26FB">
        <w:rPr>
          <w:rFonts w:asciiTheme="majorBidi" w:eastAsiaTheme="minorHAnsi" w:hAnsiTheme="majorBidi" w:cstheme="majorBidi"/>
          <w:color w:val="000000"/>
          <w:sz w:val="28"/>
          <w:szCs w:val="28"/>
        </w:rPr>
        <w:t xml:space="preserve"> </w:t>
      </w:r>
      <w:r w:rsidRPr="005A26FB">
        <w:rPr>
          <w:rFonts w:asciiTheme="majorBidi" w:eastAsiaTheme="minorHAnsi" w:hAnsiTheme="majorBidi" w:cstheme="majorBidi"/>
          <w:color w:val="000000"/>
          <w:sz w:val="28"/>
          <w:szCs w:val="28"/>
        </w:rPr>
        <w:t>of atoms. Molecular covalent substances tend to be liquids, gases or soft solids. This is because the</w:t>
      </w:r>
      <w:r w:rsidR="005A26FB" w:rsidRPr="005A26FB">
        <w:rPr>
          <w:rFonts w:asciiTheme="majorBidi" w:eastAsiaTheme="minorHAnsi" w:hAnsiTheme="majorBidi" w:cstheme="majorBidi"/>
          <w:color w:val="000000"/>
          <w:sz w:val="28"/>
          <w:szCs w:val="28"/>
        </w:rPr>
        <w:t xml:space="preserve"> </w:t>
      </w:r>
      <w:r w:rsidRPr="005A26FB">
        <w:rPr>
          <w:rFonts w:asciiTheme="majorBidi" w:eastAsiaTheme="minorHAnsi" w:hAnsiTheme="majorBidi" w:cstheme="majorBidi"/>
          <w:color w:val="000000"/>
          <w:sz w:val="28"/>
          <w:szCs w:val="28"/>
        </w:rPr>
        <w:t>individual molecules have more</w:t>
      </w:r>
      <w:r w:rsidR="005A26FB" w:rsidRPr="005A26FB">
        <w:rPr>
          <w:rFonts w:asciiTheme="majorBidi" w:eastAsiaTheme="minorHAnsi" w:hAnsiTheme="majorBidi" w:cstheme="majorBidi"/>
          <w:color w:val="000000"/>
          <w:sz w:val="28"/>
          <w:szCs w:val="28"/>
        </w:rPr>
        <w:t xml:space="preserve"> </w:t>
      </w:r>
      <w:r w:rsidRPr="005A26FB">
        <w:rPr>
          <w:rFonts w:asciiTheme="majorBidi" w:eastAsiaTheme="minorHAnsi" w:hAnsiTheme="majorBidi" w:cstheme="majorBidi"/>
          <w:color w:val="000000"/>
          <w:sz w:val="28"/>
          <w:szCs w:val="28"/>
        </w:rPr>
        <w:t>freedom to move within the substance.</w:t>
      </w:r>
      <w:r w:rsidR="005A26FB" w:rsidRPr="005A26FB">
        <w:rPr>
          <w:rFonts w:asciiTheme="majorBidi" w:eastAsiaTheme="minorHAnsi" w:hAnsiTheme="majorBidi" w:cstheme="majorBidi"/>
          <w:color w:val="000000"/>
          <w:sz w:val="28"/>
          <w:szCs w:val="28"/>
        </w:rPr>
        <w:t xml:space="preserve"> </w:t>
      </w:r>
      <w:r w:rsidRPr="005A26FB">
        <w:rPr>
          <w:rFonts w:asciiTheme="majorBidi" w:eastAsiaTheme="minorHAnsi" w:hAnsiTheme="majorBidi" w:cstheme="majorBidi"/>
          <w:color w:val="000000"/>
          <w:sz w:val="28"/>
          <w:szCs w:val="28"/>
        </w:rPr>
        <w:t>Covalently bonded atoms can share two pairs of electrons</w:t>
      </w:r>
      <w:r w:rsidR="005A26FB" w:rsidRPr="005A26FB">
        <w:rPr>
          <w:rFonts w:asciiTheme="majorBidi" w:eastAsiaTheme="minorHAnsi" w:hAnsiTheme="majorBidi" w:cstheme="majorBidi"/>
          <w:color w:val="000000"/>
          <w:sz w:val="28"/>
          <w:szCs w:val="28"/>
        </w:rPr>
        <w:t xml:space="preserve"> </w:t>
      </w:r>
      <w:r w:rsidRPr="005A26FB">
        <w:rPr>
          <w:rFonts w:asciiTheme="majorBidi" w:eastAsiaTheme="minorHAnsi" w:hAnsiTheme="majorBidi" w:cstheme="majorBidi"/>
          <w:color w:val="000000"/>
          <w:sz w:val="28"/>
          <w:szCs w:val="28"/>
        </w:rPr>
        <w:t>(double bond) or three pairs of electrons (triple bond). For</w:t>
      </w:r>
      <w:r w:rsidR="005A26FB" w:rsidRPr="005A26FB">
        <w:rPr>
          <w:rFonts w:asciiTheme="majorBidi" w:eastAsiaTheme="minorHAnsi" w:hAnsiTheme="majorBidi" w:cstheme="majorBidi"/>
          <w:color w:val="000000"/>
          <w:sz w:val="28"/>
          <w:szCs w:val="28"/>
        </w:rPr>
        <w:t xml:space="preserve"> </w:t>
      </w:r>
      <w:r w:rsidRPr="005A26FB">
        <w:rPr>
          <w:rFonts w:asciiTheme="majorBidi" w:eastAsiaTheme="minorHAnsi" w:hAnsiTheme="majorBidi" w:cstheme="majorBidi"/>
          <w:color w:val="000000"/>
          <w:sz w:val="28"/>
          <w:szCs w:val="28"/>
        </w:rPr>
        <w:t>instance, oxygen in air does not exist as a single atom. Model</w:t>
      </w:r>
      <w:r w:rsidR="005A26FB" w:rsidRPr="005A26FB">
        <w:rPr>
          <w:rFonts w:asciiTheme="majorBidi" w:eastAsiaTheme="minorHAnsi" w:hAnsiTheme="majorBidi" w:cstheme="majorBidi"/>
          <w:color w:val="000000"/>
          <w:sz w:val="28"/>
          <w:szCs w:val="28"/>
        </w:rPr>
        <w:t xml:space="preserve"> </w:t>
      </w:r>
      <w:r w:rsidRPr="005A26FB">
        <w:rPr>
          <w:rFonts w:asciiTheme="majorBidi" w:eastAsiaTheme="minorHAnsi" w:hAnsiTheme="majorBidi" w:cstheme="majorBidi"/>
          <w:color w:val="000000"/>
          <w:sz w:val="28"/>
          <w:szCs w:val="28"/>
        </w:rPr>
        <w:t>3 shows two oxygen atoms sharing 2 valence</w:t>
      </w:r>
      <w:r w:rsidR="005A26FB" w:rsidRPr="005A26FB">
        <w:rPr>
          <w:rFonts w:asciiTheme="majorBidi" w:eastAsiaTheme="minorHAnsi" w:hAnsiTheme="majorBidi" w:cstheme="majorBidi"/>
          <w:color w:val="000000"/>
          <w:sz w:val="28"/>
          <w:szCs w:val="28"/>
        </w:rPr>
        <w:t xml:space="preserve"> </w:t>
      </w:r>
      <w:r w:rsidRPr="005A26FB">
        <w:rPr>
          <w:rFonts w:asciiTheme="majorBidi" w:eastAsiaTheme="minorHAnsi" w:hAnsiTheme="majorBidi" w:cstheme="majorBidi"/>
          <w:color w:val="000000"/>
          <w:sz w:val="28"/>
          <w:szCs w:val="28"/>
        </w:rPr>
        <w:t>electrons each to</w:t>
      </w:r>
      <w:r w:rsidR="005A26FB" w:rsidRPr="005A26FB">
        <w:rPr>
          <w:rFonts w:asciiTheme="majorBidi" w:eastAsiaTheme="minorHAnsi" w:hAnsiTheme="majorBidi" w:cstheme="majorBidi"/>
          <w:color w:val="000000"/>
          <w:sz w:val="28"/>
          <w:szCs w:val="28"/>
        </w:rPr>
        <w:t xml:space="preserve"> </w:t>
      </w:r>
      <w:r w:rsidRPr="005A26FB">
        <w:rPr>
          <w:rFonts w:asciiTheme="majorBidi" w:eastAsiaTheme="minorHAnsi" w:hAnsiTheme="majorBidi" w:cstheme="majorBidi"/>
          <w:color w:val="000000"/>
          <w:sz w:val="28"/>
          <w:szCs w:val="28"/>
        </w:rPr>
        <w:t>form O2.</w:t>
      </w:r>
      <w:r w:rsidR="005A26FB" w:rsidRPr="005A26FB">
        <w:rPr>
          <w:rFonts w:asciiTheme="majorBidi" w:eastAsiaTheme="minorHAnsi" w:hAnsiTheme="majorBidi" w:cstheme="majorBidi"/>
          <w:color w:val="000000"/>
          <w:sz w:val="28"/>
          <w:szCs w:val="28"/>
        </w:rPr>
        <w:t xml:space="preserve"> </w:t>
      </w:r>
      <w:r w:rsidRPr="005A26FB">
        <w:rPr>
          <w:rFonts w:asciiTheme="majorBidi" w:eastAsiaTheme="minorHAnsi" w:hAnsiTheme="majorBidi" w:cstheme="majorBidi"/>
          <w:color w:val="000000"/>
          <w:sz w:val="28"/>
          <w:szCs w:val="28"/>
        </w:rPr>
        <w:t>All the macromolecules that comprise the human body</w:t>
      </w:r>
      <w:r w:rsidR="005A26FB" w:rsidRPr="005A26FB">
        <w:rPr>
          <w:rFonts w:asciiTheme="majorBidi" w:eastAsiaTheme="minorHAnsi" w:hAnsiTheme="majorBidi" w:cstheme="majorBidi"/>
          <w:color w:val="000000"/>
          <w:sz w:val="28"/>
          <w:szCs w:val="28"/>
        </w:rPr>
        <w:t xml:space="preserve"> </w:t>
      </w:r>
      <w:r w:rsidRPr="005A26FB">
        <w:rPr>
          <w:rFonts w:asciiTheme="majorBidi" w:eastAsiaTheme="minorHAnsi" w:hAnsiTheme="majorBidi" w:cstheme="majorBidi"/>
          <w:color w:val="000000"/>
          <w:sz w:val="28"/>
          <w:szCs w:val="28"/>
        </w:rPr>
        <w:t>(DNA, carbohydrates, lipids, and proteins) are covalently</w:t>
      </w:r>
      <w:r w:rsidR="005A26FB" w:rsidRPr="005A26FB">
        <w:rPr>
          <w:rFonts w:asciiTheme="majorBidi" w:eastAsiaTheme="minorHAnsi" w:hAnsiTheme="majorBidi" w:cstheme="majorBidi"/>
          <w:color w:val="000000"/>
          <w:sz w:val="28"/>
          <w:szCs w:val="28"/>
        </w:rPr>
        <w:t xml:space="preserve"> </w:t>
      </w:r>
      <w:r w:rsidRPr="005A26FB">
        <w:rPr>
          <w:rFonts w:asciiTheme="majorBidi" w:eastAsiaTheme="minorHAnsi" w:hAnsiTheme="majorBidi" w:cstheme="majorBidi"/>
          <w:color w:val="000000"/>
          <w:sz w:val="28"/>
          <w:szCs w:val="28"/>
        </w:rPr>
        <w:t>bonded. Model 3b shows a typical</w:t>
      </w:r>
      <w:r w:rsidR="005A26FB" w:rsidRPr="005A26FB">
        <w:rPr>
          <w:rFonts w:asciiTheme="majorBidi" w:eastAsiaTheme="minorHAnsi" w:hAnsiTheme="majorBidi" w:cstheme="majorBidi"/>
          <w:color w:val="000000"/>
          <w:sz w:val="28"/>
          <w:szCs w:val="28"/>
        </w:rPr>
        <w:t xml:space="preserve"> </w:t>
      </w:r>
      <w:r w:rsidRPr="005A26FB">
        <w:rPr>
          <w:rFonts w:asciiTheme="majorBidi" w:eastAsiaTheme="minorHAnsi" w:hAnsiTheme="majorBidi" w:cstheme="majorBidi"/>
          <w:color w:val="000000"/>
          <w:sz w:val="28"/>
          <w:szCs w:val="28"/>
        </w:rPr>
        <w:t>saturated and unsaturated</w:t>
      </w:r>
      <w:r w:rsidR="005A26FB" w:rsidRPr="005A26FB">
        <w:rPr>
          <w:rFonts w:asciiTheme="majorBidi" w:eastAsiaTheme="minorHAnsi" w:hAnsiTheme="majorBidi" w:cstheme="majorBidi"/>
          <w:color w:val="000000"/>
          <w:sz w:val="28"/>
          <w:szCs w:val="28"/>
        </w:rPr>
        <w:t xml:space="preserve"> </w:t>
      </w:r>
      <w:r w:rsidRPr="005A26FB">
        <w:rPr>
          <w:rFonts w:asciiTheme="majorBidi" w:eastAsiaTheme="minorHAnsi" w:hAnsiTheme="majorBidi" w:cstheme="majorBidi"/>
          <w:color w:val="000000"/>
          <w:sz w:val="28"/>
          <w:szCs w:val="28"/>
        </w:rPr>
        <w:t>fat molecule. Covalently bonded molecules can form very large and complex molecular structures</w:t>
      </w:r>
      <w:r w:rsidR="005A26FB" w:rsidRPr="005A26FB">
        <w:rPr>
          <w:rFonts w:asciiTheme="majorBidi" w:eastAsiaTheme="minorHAnsi" w:hAnsiTheme="majorBidi" w:cstheme="majorBidi"/>
          <w:color w:val="000000"/>
          <w:sz w:val="28"/>
          <w:szCs w:val="28"/>
        </w:rPr>
        <w:t xml:space="preserve"> </w:t>
      </w:r>
      <w:r w:rsidRPr="005A26FB">
        <w:rPr>
          <w:rFonts w:asciiTheme="majorBidi" w:eastAsiaTheme="minorHAnsi" w:hAnsiTheme="majorBidi" w:cstheme="majorBidi"/>
          <w:color w:val="000000"/>
          <w:sz w:val="28"/>
          <w:szCs w:val="28"/>
        </w:rPr>
        <w:t>because of all the combinations and bonds that can be made to a few central atoms such as carbon.</w:t>
      </w:r>
    </w:p>
    <w:p w:rsidR="005A26FB" w:rsidRDefault="00E4153C" w:rsidP="005A26FB">
      <w:pPr>
        <w:autoSpaceDE w:val="0"/>
        <w:autoSpaceDN w:val="0"/>
        <w:adjustRightInd w:val="0"/>
        <w:spacing w:after="0" w:line="360" w:lineRule="auto"/>
        <w:jc w:val="both"/>
        <w:rPr>
          <w:rFonts w:asciiTheme="majorBidi" w:eastAsiaTheme="minorHAnsi" w:hAnsiTheme="majorBidi" w:cstheme="majorBidi"/>
          <w:color w:val="000000"/>
          <w:sz w:val="28"/>
          <w:szCs w:val="28"/>
        </w:rPr>
      </w:pPr>
      <w:r w:rsidRPr="005A26FB">
        <w:rPr>
          <w:rFonts w:asciiTheme="majorBidi" w:eastAsiaTheme="minorHAnsi" w:hAnsiTheme="majorBidi" w:cstheme="majorBidi"/>
          <w:color w:val="000000"/>
          <w:sz w:val="28"/>
          <w:szCs w:val="28"/>
        </w:rPr>
        <w:t>In fact, organic chemistry is an entire branch of chemistry that focuses solely on these large,</w:t>
      </w:r>
      <w:r w:rsidR="005A26FB" w:rsidRPr="005A26FB">
        <w:rPr>
          <w:rFonts w:asciiTheme="majorBidi" w:eastAsiaTheme="minorHAnsi" w:hAnsiTheme="majorBidi" w:cstheme="majorBidi"/>
          <w:color w:val="000000"/>
          <w:sz w:val="28"/>
          <w:szCs w:val="28"/>
        </w:rPr>
        <w:t xml:space="preserve"> </w:t>
      </w:r>
      <w:r w:rsidRPr="005A26FB">
        <w:rPr>
          <w:rFonts w:asciiTheme="majorBidi" w:eastAsiaTheme="minorHAnsi" w:hAnsiTheme="majorBidi" w:cstheme="majorBidi"/>
          <w:color w:val="000000"/>
          <w:sz w:val="28"/>
          <w:szCs w:val="28"/>
        </w:rPr>
        <w:t>carbon based molecules (and is a dreaded class taken by most science majors).</w:t>
      </w:r>
    </w:p>
    <w:p w:rsidR="005A26FB" w:rsidRDefault="005A26FB" w:rsidP="005A26FB">
      <w:pPr>
        <w:rPr>
          <w:rFonts w:asciiTheme="majorBidi" w:eastAsiaTheme="minorHAnsi" w:hAnsiTheme="majorBidi" w:cstheme="majorBidi"/>
          <w:sz w:val="28"/>
          <w:szCs w:val="28"/>
        </w:rPr>
      </w:pPr>
      <w:r>
        <w:rPr>
          <w:noProof/>
          <w:lang w:val="en-GB" w:eastAsia="en-GB"/>
        </w:rPr>
        <w:drawing>
          <wp:anchor distT="0" distB="0" distL="114300" distR="114300" simplePos="0" relativeHeight="251663360" behindDoc="0" locked="0" layoutInCell="1" allowOverlap="1" wp14:anchorId="768275FA" wp14:editId="05F4FDA5">
            <wp:simplePos x="0" y="0"/>
            <wp:positionH relativeFrom="column">
              <wp:posOffset>3650615</wp:posOffset>
            </wp:positionH>
            <wp:positionV relativeFrom="paragraph">
              <wp:posOffset>250190</wp:posOffset>
            </wp:positionV>
            <wp:extent cx="2514600" cy="1704975"/>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514600" cy="1704975"/>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2336" behindDoc="0" locked="0" layoutInCell="1" allowOverlap="1" wp14:anchorId="584729FD" wp14:editId="3D22AE38">
            <wp:simplePos x="0" y="0"/>
            <wp:positionH relativeFrom="column">
              <wp:posOffset>-235585</wp:posOffset>
            </wp:positionH>
            <wp:positionV relativeFrom="paragraph">
              <wp:posOffset>335915</wp:posOffset>
            </wp:positionV>
            <wp:extent cx="3397250" cy="16954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397250" cy="1695450"/>
                    </a:xfrm>
                    <a:prstGeom prst="rect">
                      <a:avLst/>
                    </a:prstGeom>
                  </pic:spPr>
                </pic:pic>
              </a:graphicData>
            </a:graphic>
            <wp14:sizeRelH relativeFrom="page">
              <wp14:pctWidth>0</wp14:pctWidth>
            </wp14:sizeRelH>
            <wp14:sizeRelV relativeFrom="page">
              <wp14:pctHeight>0</wp14:pctHeight>
            </wp14:sizeRelV>
          </wp:anchor>
        </w:drawing>
      </w:r>
    </w:p>
    <w:p w:rsidR="005A26FB" w:rsidRDefault="005A26FB" w:rsidP="005A26FB">
      <w:pPr>
        <w:rPr>
          <w:rFonts w:asciiTheme="majorBidi" w:eastAsiaTheme="minorHAnsi" w:hAnsiTheme="majorBidi" w:cstheme="majorBidi"/>
          <w:sz w:val="28"/>
          <w:szCs w:val="28"/>
        </w:rPr>
      </w:pPr>
    </w:p>
    <w:p w:rsidR="005A26FB" w:rsidRDefault="005A26FB" w:rsidP="005A26FB">
      <w:pPr>
        <w:rPr>
          <w:rFonts w:asciiTheme="majorBidi" w:eastAsiaTheme="minorHAnsi" w:hAnsiTheme="majorBidi" w:cstheme="majorBidi"/>
          <w:sz w:val="28"/>
          <w:szCs w:val="28"/>
        </w:rPr>
      </w:pPr>
    </w:p>
    <w:p w:rsidR="005A26FB" w:rsidRDefault="005A26FB" w:rsidP="005A26FB">
      <w:pPr>
        <w:rPr>
          <w:rFonts w:asciiTheme="majorBidi" w:eastAsiaTheme="minorHAnsi" w:hAnsiTheme="majorBidi" w:cstheme="majorBidi"/>
          <w:sz w:val="28"/>
          <w:szCs w:val="28"/>
        </w:rPr>
      </w:pPr>
    </w:p>
    <w:p w:rsidR="005A26FB" w:rsidRDefault="005A26FB" w:rsidP="005A26FB">
      <w:pPr>
        <w:rPr>
          <w:rFonts w:asciiTheme="majorBidi" w:eastAsiaTheme="minorHAnsi" w:hAnsiTheme="majorBidi" w:cstheme="majorBidi"/>
          <w:sz w:val="28"/>
          <w:szCs w:val="28"/>
        </w:rPr>
      </w:pPr>
    </w:p>
    <w:p w:rsidR="005A26FB" w:rsidRDefault="005A26FB" w:rsidP="005A26FB">
      <w:pPr>
        <w:rPr>
          <w:rFonts w:asciiTheme="majorBidi" w:eastAsiaTheme="minorHAnsi" w:hAnsiTheme="majorBidi" w:cstheme="majorBidi"/>
          <w:sz w:val="28"/>
          <w:szCs w:val="28"/>
        </w:rPr>
      </w:pPr>
    </w:p>
    <w:p w:rsidR="005A26FB" w:rsidRDefault="005A26FB" w:rsidP="005A26FB">
      <w:pPr>
        <w:rPr>
          <w:rFonts w:asciiTheme="majorBidi" w:eastAsiaTheme="minorHAnsi" w:hAnsiTheme="majorBidi" w:cstheme="majorBidi"/>
          <w:sz w:val="28"/>
          <w:szCs w:val="28"/>
        </w:rPr>
      </w:pPr>
    </w:p>
    <w:p w:rsidR="005A26FB" w:rsidRDefault="005A26FB" w:rsidP="005A26FB">
      <w:pPr>
        <w:rPr>
          <w:rFonts w:asciiTheme="majorBidi" w:eastAsiaTheme="minorHAnsi" w:hAnsiTheme="majorBidi" w:cstheme="majorBidi"/>
          <w:sz w:val="28"/>
          <w:szCs w:val="28"/>
        </w:rPr>
      </w:pPr>
    </w:p>
    <w:p w:rsidR="005A26FB" w:rsidRDefault="005A26FB" w:rsidP="005A26FB">
      <w:pPr>
        <w:rPr>
          <w:rFonts w:asciiTheme="majorBidi" w:eastAsiaTheme="minorHAnsi" w:hAnsiTheme="majorBidi" w:cstheme="majorBidi"/>
          <w:sz w:val="28"/>
          <w:szCs w:val="28"/>
        </w:rPr>
      </w:pPr>
      <w:r>
        <w:rPr>
          <w:noProof/>
          <w:lang w:val="en-GB" w:eastAsia="en-GB"/>
        </w:rPr>
        <w:drawing>
          <wp:anchor distT="0" distB="0" distL="114300" distR="114300" simplePos="0" relativeHeight="251664384" behindDoc="0" locked="0" layoutInCell="1" allowOverlap="1">
            <wp:simplePos x="0" y="0"/>
            <wp:positionH relativeFrom="column">
              <wp:posOffset>602615</wp:posOffset>
            </wp:positionH>
            <wp:positionV relativeFrom="paragraph">
              <wp:posOffset>-100965</wp:posOffset>
            </wp:positionV>
            <wp:extent cx="4638675" cy="1323975"/>
            <wp:effectExtent l="0" t="0" r="952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638675" cy="1323975"/>
                    </a:xfrm>
                    <a:prstGeom prst="rect">
                      <a:avLst/>
                    </a:prstGeom>
                  </pic:spPr>
                </pic:pic>
              </a:graphicData>
            </a:graphic>
            <wp14:sizeRelH relativeFrom="page">
              <wp14:pctWidth>0</wp14:pctWidth>
            </wp14:sizeRelH>
            <wp14:sizeRelV relativeFrom="page">
              <wp14:pctHeight>0</wp14:pctHeight>
            </wp14:sizeRelV>
          </wp:anchor>
        </w:drawing>
      </w:r>
    </w:p>
    <w:p w:rsidR="005A26FB" w:rsidRDefault="005A26FB" w:rsidP="005A26FB">
      <w:pPr>
        <w:rPr>
          <w:rFonts w:asciiTheme="majorBidi" w:eastAsiaTheme="minorHAnsi" w:hAnsiTheme="majorBidi" w:cstheme="majorBidi"/>
          <w:sz w:val="28"/>
          <w:szCs w:val="28"/>
        </w:rPr>
      </w:pPr>
    </w:p>
    <w:p w:rsidR="005A26FB" w:rsidRPr="005A26FB" w:rsidRDefault="005A26FB" w:rsidP="005A26FB">
      <w:pPr>
        <w:rPr>
          <w:rFonts w:asciiTheme="majorBidi" w:eastAsiaTheme="minorHAnsi" w:hAnsiTheme="majorBidi" w:cstheme="majorBidi"/>
          <w:sz w:val="28"/>
          <w:szCs w:val="28"/>
        </w:rPr>
      </w:pPr>
    </w:p>
    <w:p w:rsidR="005A26FB" w:rsidRDefault="005A26FB" w:rsidP="005A26FB">
      <w:pPr>
        <w:rPr>
          <w:rFonts w:asciiTheme="majorBidi" w:eastAsiaTheme="minorHAnsi" w:hAnsiTheme="majorBidi" w:cstheme="majorBidi"/>
          <w:sz w:val="28"/>
          <w:szCs w:val="28"/>
        </w:rPr>
      </w:pPr>
    </w:p>
    <w:p w:rsidR="005A26FB" w:rsidRPr="005A26FB" w:rsidRDefault="005A26FB" w:rsidP="005A26FB">
      <w:pPr>
        <w:autoSpaceDE w:val="0"/>
        <w:autoSpaceDN w:val="0"/>
        <w:adjustRightInd w:val="0"/>
        <w:spacing w:after="0" w:line="360" w:lineRule="auto"/>
        <w:jc w:val="both"/>
        <w:rPr>
          <w:rFonts w:asciiTheme="majorBidi" w:eastAsiaTheme="minorHAnsi" w:hAnsiTheme="majorBidi" w:cstheme="majorBidi"/>
          <w:color w:val="000000"/>
          <w:sz w:val="28"/>
          <w:szCs w:val="28"/>
        </w:rPr>
      </w:pPr>
      <w:r w:rsidRPr="005A26FB">
        <w:rPr>
          <w:rFonts w:asciiTheme="majorBidi" w:eastAsiaTheme="minorHAnsi" w:hAnsiTheme="majorBidi" w:cstheme="majorBidi"/>
          <w:b/>
          <w:bCs/>
          <w:i/>
          <w:iCs/>
          <w:color w:val="000000"/>
          <w:sz w:val="28"/>
          <w:szCs w:val="28"/>
          <w:u w:val="single"/>
        </w:rPr>
        <w:t>III. Metallic Bonding:</w:t>
      </w:r>
      <w:r w:rsidRPr="005A26FB">
        <w:rPr>
          <w:rFonts w:asciiTheme="majorBidi" w:eastAsiaTheme="minorHAnsi" w:hAnsiTheme="majorBidi" w:cstheme="majorBidi"/>
          <w:color w:val="000000"/>
          <w:sz w:val="28"/>
          <w:szCs w:val="28"/>
        </w:rPr>
        <w:t xml:space="preserve"> Model 4 is referred to as metallic bonding. In the metallic bond, metal atoms achieve a more stable configuration by sharing the electrons in its outer shell with many other metal atoms. The valence electrons in metals are not tightly bound in the nucleus and each atom in a metal contributes all the electrons in its valence shell to all other atoms in the structure. The electrons then form a sort of “sea of electrons” around the atoms. Thus, each atom becomes essentially positive in charge, having lost some electrons. The atoms in turn are attracted to the negatively charged "sea". Therefore, the individual atoms can "slip" over one another yet remain firmly held together by the electrostatic forces exerted by the electrons. This is why most metals can be hammered into thin sheets (malleable) or drawn into thin wires (ductile). When electricity is applied, the electrons move freely between atoms, and a current flows.</w:t>
      </w:r>
    </w:p>
    <w:p w:rsidR="00E4153C" w:rsidRDefault="005A26FB" w:rsidP="005A26FB">
      <w:pPr>
        <w:autoSpaceDE w:val="0"/>
        <w:autoSpaceDN w:val="0"/>
        <w:adjustRightInd w:val="0"/>
        <w:spacing w:after="0" w:line="360" w:lineRule="auto"/>
        <w:jc w:val="both"/>
        <w:rPr>
          <w:rFonts w:asciiTheme="majorBidi" w:eastAsiaTheme="minorHAnsi" w:hAnsiTheme="majorBidi" w:cstheme="majorBidi"/>
          <w:color w:val="000000"/>
          <w:sz w:val="28"/>
          <w:szCs w:val="28"/>
        </w:rPr>
      </w:pPr>
      <w:r w:rsidRPr="005A26FB">
        <w:rPr>
          <w:rFonts w:asciiTheme="majorBidi" w:eastAsiaTheme="minorHAnsi" w:hAnsiTheme="majorBidi" w:cstheme="majorBidi"/>
          <w:color w:val="000000"/>
          <w:sz w:val="28"/>
          <w:szCs w:val="28"/>
        </w:rPr>
        <w:t>In Model 4b is an artist's rendering of a block of iron, Fe, atoms. The "sea of electrons" is not visible.</w:t>
      </w:r>
    </w:p>
    <w:p w:rsidR="005A26FB" w:rsidRDefault="005A26FB" w:rsidP="005A26FB">
      <w:pPr>
        <w:autoSpaceDE w:val="0"/>
        <w:autoSpaceDN w:val="0"/>
        <w:adjustRightInd w:val="0"/>
        <w:spacing w:after="0" w:line="360" w:lineRule="auto"/>
        <w:jc w:val="both"/>
        <w:rPr>
          <w:rFonts w:asciiTheme="majorBidi" w:eastAsiaTheme="minorHAnsi" w:hAnsiTheme="majorBidi" w:cstheme="majorBidi"/>
          <w:color w:val="000000"/>
          <w:sz w:val="28"/>
          <w:szCs w:val="28"/>
        </w:rPr>
      </w:pPr>
      <w:r>
        <w:rPr>
          <w:noProof/>
          <w:lang w:val="en-GB" w:eastAsia="en-GB"/>
        </w:rPr>
        <w:drawing>
          <wp:anchor distT="0" distB="0" distL="114300" distR="114300" simplePos="0" relativeHeight="251665408" behindDoc="0" locked="0" layoutInCell="1" allowOverlap="1">
            <wp:simplePos x="0" y="0"/>
            <wp:positionH relativeFrom="column">
              <wp:posOffset>173990</wp:posOffset>
            </wp:positionH>
            <wp:positionV relativeFrom="paragraph">
              <wp:posOffset>109220</wp:posOffset>
            </wp:positionV>
            <wp:extent cx="5943600" cy="2854960"/>
            <wp:effectExtent l="0" t="0" r="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943600" cy="2854960"/>
                    </a:xfrm>
                    <a:prstGeom prst="rect">
                      <a:avLst/>
                    </a:prstGeom>
                  </pic:spPr>
                </pic:pic>
              </a:graphicData>
            </a:graphic>
            <wp14:sizeRelH relativeFrom="page">
              <wp14:pctWidth>0</wp14:pctWidth>
            </wp14:sizeRelH>
            <wp14:sizeRelV relativeFrom="page">
              <wp14:pctHeight>0</wp14:pctHeight>
            </wp14:sizeRelV>
          </wp:anchor>
        </w:drawing>
      </w:r>
    </w:p>
    <w:p w:rsidR="005A26FB" w:rsidRPr="005A26FB" w:rsidRDefault="005A26FB" w:rsidP="005A26FB">
      <w:pPr>
        <w:rPr>
          <w:rFonts w:asciiTheme="majorBidi" w:eastAsiaTheme="minorHAnsi" w:hAnsiTheme="majorBidi" w:cstheme="majorBidi"/>
          <w:sz w:val="28"/>
          <w:szCs w:val="28"/>
        </w:rPr>
      </w:pPr>
    </w:p>
    <w:p w:rsidR="005A26FB" w:rsidRPr="005A26FB" w:rsidRDefault="005A26FB" w:rsidP="005A26FB">
      <w:pPr>
        <w:rPr>
          <w:rFonts w:asciiTheme="majorBidi" w:eastAsiaTheme="minorHAnsi" w:hAnsiTheme="majorBidi" w:cstheme="majorBidi"/>
          <w:sz w:val="28"/>
          <w:szCs w:val="28"/>
        </w:rPr>
      </w:pPr>
    </w:p>
    <w:p w:rsidR="005A26FB" w:rsidRPr="005A26FB" w:rsidRDefault="005A26FB" w:rsidP="005A26FB">
      <w:pPr>
        <w:rPr>
          <w:rFonts w:asciiTheme="majorBidi" w:eastAsiaTheme="minorHAnsi" w:hAnsiTheme="majorBidi" w:cstheme="majorBidi"/>
          <w:sz w:val="28"/>
          <w:szCs w:val="28"/>
        </w:rPr>
      </w:pPr>
    </w:p>
    <w:p w:rsidR="005A26FB" w:rsidRPr="005A26FB" w:rsidRDefault="005A26FB" w:rsidP="005A26FB">
      <w:pPr>
        <w:rPr>
          <w:rFonts w:asciiTheme="majorBidi" w:eastAsiaTheme="minorHAnsi" w:hAnsiTheme="majorBidi" w:cstheme="majorBidi"/>
          <w:sz w:val="28"/>
          <w:szCs w:val="28"/>
        </w:rPr>
      </w:pPr>
    </w:p>
    <w:p w:rsidR="005A26FB" w:rsidRPr="005A26FB" w:rsidRDefault="005A26FB" w:rsidP="005A26FB">
      <w:pPr>
        <w:rPr>
          <w:rFonts w:asciiTheme="majorBidi" w:eastAsiaTheme="minorHAnsi" w:hAnsiTheme="majorBidi" w:cstheme="majorBidi"/>
          <w:sz w:val="28"/>
          <w:szCs w:val="28"/>
        </w:rPr>
      </w:pPr>
    </w:p>
    <w:p w:rsidR="005A26FB" w:rsidRPr="005A26FB" w:rsidRDefault="005A26FB" w:rsidP="005A26FB">
      <w:pPr>
        <w:rPr>
          <w:rFonts w:asciiTheme="majorBidi" w:eastAsiaTheme="minorHAnsi" w:hAnsiTheme="majorBidi" w:cstheme="majorBidi"/>
          <w:sz w:val="28"/>
          <w:szCs w:val="28"/>
        </w:rPr>
      </w:pPr>
    </w:p>
    <w:p w:rsidR="005A26FB" w:rsidRDefault="005A26FB" w:rsidP="005A26FB">
      <w:pPr>
        <w:rPr>
          <w:rFonts w:asciiTheme="majorBidi" w:eastAsiaTheme="minorHAnsi" w:hAnsiTheme="majorBidi" w:cstheme="majorBidi"/>
          <w:sz w:val="28"/>
          <w:szCs w:val="28"/>
        </w:rPr>
      </w:pPr>
    </w:p>
    <w:p w:rsidR="005A26FB" w:rsidRDefault="005A26FB" w:rsidP="005A26FB">
      <w:pPr>
        <w:rPr>
          <w:rFonts w:asciiTheme="majorBidi" w:eastAsiaTheme="minorHAnsi" w:hAnsiTheme="majorBidi" w:cstheme="majorBidi"/>
          <w:sz w:val="28"/>
          <w:szCs w:val="28"/>
        </w:rPr>
      </w:pPr>
    </w:p>
    <w:p w:rsidR="005A26FB" w:rsidRDefault="005A26FB" w:rsidP="005A26FB">
      <w:pPr>
        <w:tabs>
          <w:tab w:val="left" w:pos="1545"/>
        </w:tabs>
        <w:rPr>
          <w:rFonts w:asciiTheme="majorBidi" w:eastAsiaTheme="minorHAnsi" w:hAnsiTheme="majorBidi" w:cstheme="majorBidi"/>
          <w:sz w:val="28"/>
          <w:szCs w:val="28"/>
        </w:rPr>
      </w:pPr>
      <w:r>
        <w:rPr>
          <w:rFonts w:asciiTheme="majorBidi" w:eastAsiaTheme="minorHAnsi" w:hAnsiTheme="majorBidi" w:cstheme="majorBidi"/>
          <w:sz w:val="28"/>
          <w:szCs w:val="28"/>
        </w:rPr>
        <w:lastRenderedPageBreak/>
        <w:tab/>
      </w:r>
    </w:p>
    <w:p w:rsidR="005A26FB" w:rsidRPr="005A26FB" w:rsidRDefault="005A26FB" w:rsidP="005A26FB">
      <w:pPr>
        <w:pStyle w:val="ListParagraph"/>
        <w:numPr>
          <w:ilvl w:val="0"/>
          <w:numId w:val="2"/>
        </w:numPr>
        <w:tabs>
          <w:tab w:val="left" w:pos="1545"/>
        </w:tabs>
        <w:rPr>
          <w:rFonts w:asciiTheme="majorBidi" w:eastAsiaTheme="minorHAnsi" w:hAnsiTheme="majorBidi" w:cstheme="majorBidi"/>
          <w:b/>
          <w:bCs/>
          <w:i/>
          <w:iCs/>
          <w:sz w:val="28"/>
          <w:szCs w:val="28"/>
          <w:u w:val="single"/>
        </w:rPr>
      </w:pPr>
      <w:r w:rsidRPr="005A26FB">
        <w:rPr>
          <w:rFonts w:asciiTheme="majorBidi" w:eastAsiaTheme="minorHAnsi" w:hAnsiTheme="majorBidi" w:cstheme="majorBidi"/>
          <w:b/>
          <w:bCs/>
          <w:i/>
          <w:iCs/>
          <w:sz w:val="28"/>
          <w:szCs w:val="28"/>
          <w:u w:val="single"/>
        </w:rPr>
        <w:t xml:space="preserve">Van der Waals Bonding </w:t>
      </w:r>
      <w:r>
        <w:rPr>
          <w:rFonts w:asciiTheme="majorBidi" w:eastAsiaTheme="minorHAnsi" w:hAnsiTheme="majorBidi" w:cstheme="majorBidi"/>
          <w:b/>
          <w:bCs/>
          <w:i/>
          <w:iCs/>
          <w:sz w:val="28"/>
          <w:szCs w:val="28"/>
          <w:u w:val="single"/>
        </w:rPr>
        <w:t>:</w:t>
      </w:r>
    </w:p>
    <w:p w:rsidR="005A26FB" w:rsidRPr="005A26FB" w:rsidRDefault="005A26FB" w:rsidP="005A26FB">
      <w:pPr>
        <w:autoSpaceDE w:val="0"/>
        <w:autoSpaceDN w:val="0"/>
        <w:adjustRightInd w:val="0"/>
        <w:spacing w:after="0" w:line="360" w:lineRule="auto"/>
        <w:jc w:val="both"/>
        <w:rPr>
          <w:rFonts w:asciiTheme="majorBidi" w:eastAsiaTheme="minorHAnsi" w:hAnsiTheme="majorBidi" w:cstheme="majorBidi"/>
          <w:color w:val="000000"/>
          <w:sz w:val="28"/>
          <w:szCs w:val="28"/>
        </w:rPr>
      </w:pPr>
      <w:r w:rsidRPr="005A26FB">
        <w:rPr>
          <w:rFonts w:asciiTheme="majorBidi" w:eastAsiaTheme="minorHAnsi" w:hAnsiTheme="majorBidi" w:cstheme="majorBidi"/>
          <w:color w:val="000000"/>
          <w:sz w:val="28"/>
          <w:szCs w:val="28"/>
        </w:rPr>
        <w:t>The origin of van der Waals forces between atoms and molecules is quantum mechanical in nature and a meaningful discussion can be done later. We present here a simplified picture. If two electrical charges +q and -q are separated by a distance d, the dipole moment is defined as q x d. Atoms are electrically neutral. Also, the centers of the positive charge (nucleus) and negative charge (electron cloud) coincide. Therefore, a neutral atom has no dipole moment. When a neutral atom is exposed to an internal or external electric field, the atom may become polarized (i.e., the centers of positive and negative charges separate). This creates or induces a dipole moment .In some molecules, the dipole moment does not have to be induced it exists by virtue of the direction of bonds and the nature of atoms. These molecules are known as polarized molecules. An example of such a molecule that has a permanently built-in dipole moment is water</w:t>
      </w:r>
    </w:p>
    <w:p w:rsidR="005A26FB" w:rsidRDefault="005A26FB" w:rsidP="005A26FB">
      <w:pPr>
        <w:tabs>
          <w:tab w:val="left" w:pos="1545"/>
        </w:tabs>
        <w:rPr>
          <w:rFonts w:asciiTheme="majorBidi" w:eastAsiaTheme="minorHAnsi" w:hAnsiTheme="majorBidi" w:cstheme="majorBidi"/>
          <w:sz w:val="28"/>
          <w:szCs w:val="28"/>
        </w:rPr>
      </w:pPr>
      <w:r>
        <w:rPr>
          <w:rFonts w:asciiTheme="majorBidi" w:eastAsiaTheme="minorHAnsi" w:hAnsiTheme="majorBidi" w:cstheme="majorBidi"/>
          <w:noProof/>
          <w:sz w:val="28"/>
          <w:szCs w:val="28"/>
          <w:lang w:val="en-GB" w:eastAsia="en-GB"/>
        </w:rPr>
        <w:drawing>
          <wp:anchor distT="0" distB="0" distL="114300" distR="114300" simplePos="0" relativeHeight="251666432" behindDoc="0" locked="0" layoutInCell="1" allowOverlap="1">
            <wp:simplePos x="0" y="0"/>
            <wp:positionH relativeFrom="column">
              <wp:posOffset>1374140</wp:posOffset>
            </wp:positionH>
            <wp:positionV relativeFrom="paragraph">
              <wp:posOffset>99060</wp:posOffset>
            </wp:positionV>
            <wp:extent cx="3371215" cy="1579245"/>
            <wp:effectExtent l="0" t="0" r="635" b="19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71215" cy="1579245"/>
                    </a:xfrm>
                    <a:prstGeom prst="rect">
                      <a:avLst/>
                    </a:prstGeom>
                    <a:noFill/>
                  </pic:spPr>
                </pic:pic>
              </a:graphicData>
            </a:graphic>
            <wp14:sizeRelH relativeFrom="page">
              <wp14:pctWidth>0</wp14:pctWidth>
            </wp14:sizeRelH>
            <wp14:sizeRelV relativeFrom="page">
              <wp14:pctHeight>0</wp14:pctHeight>
            </wp14:sizeRelV>
          </wp:anchor>
        </w:drawing>
      </w:r>
    </w:p>
    <w:p w:rsidR="005A26FB" w:rsidRPr="005A26FB" w:rsidRDefault="005A26FB" w:rsidP="005A26FB">
      <w:pPr>
        <w:rPr>
          <w:rFonts w:asciiTheme="majorBidi" w:eastAsiaTheme="minorHAnsi" w:hAnsiTheme="majorBidi" w:cstheme="majorBidi"/>
          <w:sz w:val="28"/>
          <w:szCs w:val="28"/>
        </w:rPr>
      </w:pPr>
    </w:p>
    <w:p w:rsidR="005A26FB" w:rsidRPr="005A26FB" w:rsidRDefault="005A26FB" w:rsidP="005A26FB">
      <w:pPr>
        <w:rPr>
          <w:rFonts w:asciiTheme="majorBidi" w:eastAsiaTheme="minorHAnsi" w:hAnsiTheme="majorBidi" w:cstheme="majorBidi"/>
          <w:sz w:val="28"/>
          <w:szCs w:val="28"/>
        </w:rPr>
      </w:pPr>
    </w:p>
    <w:p w:rsidR="005A26FB" w:rsidRDefault="005A26FB" w:rsidP="005A26FB">
      <w:pPr>
        <w:rPr>
          <w:rFonts w:asciiTheme="majorBidi" w:eastAsiaTheme="minorHAnsi" w:hAnsiTheme="majorBidi" w:cstheme="majorBidi"/>
          <w:sz w:val="28"/>
          <w:szCs w:val="28"/>
        </w:rPr>
      </w:pPr>
    </w:p>
    <w:p w:rsidR="005A26FB" w:rsidRDefault="005A26FB" w:rsidP="005A26FB">
      <w:pPr>
        <w:rPr>
          <w:rFonts w:asciiTheme="majorBidi" w:eastAsiaTheme="minorHAnsi" w:hAnsiTheme="majorBidi" w:cstheme="majorBidi"/>
          <w:sz w:val="28"/>
          <w:szCs w:val="28"/>
        </w:rPr>
      </w:pPr>
    </w:p>
    <w:p w:rsidR="005A26FB" w:rsidRPr="005A26FB" w:rsidRDefault="005A26FB" w:rsidP="005A26FB">
      <w:pPr>
        <w:rPr>
          <w:rFonts w:asciiTheme="majorBidi" w:eastAsiaTheme="minorHAnsi" w:hAnsiTheme="majorBidi" w:cstheme="majorBidi"/>
          <w:sz w:val="28"/>
          <w:szCs w:val="28"/>
        </w:rPr>
      </w:pPr>
      <w:r w:rsidRPr="005A26FB">
        <w:rPr>
          <w:rFonts w:asciiTheme="majorBidi" w:eastAsiaTheme="minorHAnsi" w:hAnsiTheme="majorBidi" w:cstheme="majorBidi"/>
          <w:sz w:val="28"/>
          <w:szCs w:val="28"/>
        </w:rPr>
        <w:t>In water, electrons in the oxygen tend to concentrate away from the hydrogen. The resulting charge difference permits the molecule to be weakly bonded to other water molecules.</w:t>
      </w:r>
    </w:p>
    <w:p w:rsidR="00820C22" w:rsidRPr="00820C22" w:rsidRDefault="00820C22" w:rsidP="00820C22">
      <w:pPr>
        <w:rPr>
          <w:rFonts w:asciiTheme="majorBidi" w:eastAsiaTheme="minorHAnsi" w:hAnsiTheme="majorBidi" w:cstheme="majorBidi"/>
          <w:b/>
          <w:bCs/>
          <w:sz w:val="28"/>
          <w:szCs w:val="28"/>
          <w:u w:val="single"/>
        </w:rPr>
      </w:pPr>
      <w:r w:rsidRPr="00820C22">
        <w:rPr>
          <w:rFonts w:asciiTheme="majorBidi" w:eastAsiaTheme="minorHAnsi" w:hAnsiTheme="majorBidi" w:cstheme="majorBidi"/>
          <w:b/>
          <w:bCs/>
          <w:sz w:val="28"/>
          <w:szCs w:val="28"/>
          <w:u w:val="single"/>
        </w:rPr>
        <w:t>CRYSTALSTRUCTURES</w:t>
      </w:r>
    </w:p>
    <w:p w:rsidR="00820C22" w:rsidRPr="00820C22" w:rsidRDefault="00820C22" w:rsidP="00820C22">
      <w:pPr>
        <w:jc w:val="both"/>
        <w:rPr>
          <w:rFonts w:asciiTheme="majorBidi" w:eastAsiaTheme="minorHAnsi" w:hAnsiTheme="majorBidi" w:cstheme="majorBidi"/>
          <w:sz w:val="28"/>
          <w:szCs w:val="28"/>
        </w:rPr>
      </w:pPr>
      <w:r w:rsidRPr="00820C22">
        <w:rPr>
          <w:rFonts w:asciiTheme="majorBidi" w:eastAsiaTheme="minorHAnsi" w:hAnsiTheme="majorBidi" w:cstheme="majorBidi"/>
          <w:sz w:val="28"/>
          <w:szCs w:val="28"/>
        </w:rPr>
        <w:t xml:space="preserve">Solid materials may be classified according to the regularity with which atoms or ions are arranged with respect to one another. A crystalline material is one in which the atoms are situated in a repeating or periodic array over large atomic distances; that is, long-range order exists, such that upon solidification, the atoms will position themselves in a repetitive three-dimensional pattern, in which each atom is bonded to its nearest-neighbor atoms. All metals, many ceramic materials, and certain polymers form crystalline structures under normal solidification conditions. For those that do not crystallize, this </w:t>
      </w:r>
      <w:r w:rsidRPr="00820C22">
        <w:rPr>
          <w:rFonts w:asciiTheme="majorBidi" w:eastAsiaTheme="minorHAnsi" w:hAnsiTheme="majorBidi" w:cstheme="majorBidi"/>
          <w:sz w:val="28"/>
          <w:szCs w:val="28"/>
        </w:rPr>
        <w:lastRenderedPageBreak/>
        <w:t xml:space="preserve">long-range atomic order is absent; these </w:t>
      </w:r>
      <w:proofErr w:type="spellStart"/>
      <w:r w:rsidRPr="00820C22">
        <w:rPr>
          <w:rFonts w:asciiTheme="majorBidi" w:eastAsiaTheme="minorHAnsi" w:hAnsiTheme="majorBidi" w:cstheme="majorBidi"/>
          <w:sz w:val="28"/>
          <w:szCs w:val="28"/>
        </w:rPr>
        <w:t>noncrystalline</w:t>
      </w:r>
      <w:proofErr w:type="spellEnd"/>
      <w:r w:rsidRPr="00820C22">
        <w:rPr>
          <w:rFonts w:asciiTheme="majorBidi" w:eastAsiaTheme="minorHAnsi" w:hAnsiTheme="majorBidi" w:cstheme="majorBidi"/>
          <w:sz w:val="28"/>
          <w:szCs w:val="28"/>
        </w:rPr>
        <w:t xml:space="preserve"> or amorphous materials are discussed later. Some of the properties of crystalline solids depend on the crystal</w:t>
      </w:r>
      <w:r w:rsidRPr="00820C22">
        <w:rPr>
          <w:rFonts w:asciiTheme="majorBidi" w:eastAsiaTheme="minorHAnsi" w:hAnsiTheme="majorBidi" w:cstheme="majorBidi"/>
          <w:b/>
          <w:bCs/>
          <w:sz w:val="28"/>
          <w:szCs w:val="28"/>
        </w:rPr>
        <w:t xml:space="preserve"> structure </w:t>
      </w:r>
      <w:r w:rsidRPr="00820C22">
        <w:rPr>
          <w:rFonts w:asciiTheme="majorBidi" w:eastAsiaTheme="minorHAnsi" w:hAnsiTheme="majorBidi" w:cstheme="majorBidi"/>
          <w:sz w:val="28"/>
          <w:szCs w:val="28"/>
        </w:rPr>
        <w:t>of the material, the manner in which atoms, ions, or molecules are spatially arranged.</w:t>
      </w:r>
    </w:p>
    <w:p w:rsidR="00820C22" w:rsidRPr="00820C22" w:rsidRDefault="00820C22" w:rsidP="00820C22">
      <w:pPr>
        <w:jc w:val="both"/>
        <w:rPr>
          <w:rFonts w:asciiTheme="majorBidi" w:eastAsiaTheme="minorHAnsi" w:hAnsiTheme="majorBidi" w:cstheme="majorBidi"/>
          <w:sz w:val="28"/>
          <w:szCs w:val="28"/>
        </w:rPr>
      </w:pPr>
      <w:r w:rsidRPr="00820C22">
        <w:rPr>
          <w:rFonts w:asciiTheme="majorBidi" w:eastAsiaTheme="minorHAnsi" w:hAnsiTheme="majorBidi" w:cstheme="majorBidi"/>
          <w:sz w:val="28"/>
          <w:szCs w:val="28"/>
        </w:rPr>
        <w:t>There is an extremely large number of different crystal structures all having long range atomic order; these vary from relatively simple structures for metals to exceedingly complex ones, as displayed by some of the ceramic and polymeric materials</w:t>
      </w:r>
    </w:p>
    <w:p w:rsidR="00820C22" w:rsidRPr="00820C22" w:rsidRDefault="00820C22" w:rsidP="00820C22">
      <w:pPr>
        <w:rPr>
          <w:rFonts w:asciiTheme="majorBidi" w:eastAsiaTheme="minorHAnsi" w:hAnsiTheme="majorBidi" w:cstheme="majorBidi"/>
          <w:sz w:val="28"/>
          <w:szCs w:val="28"/>
        </w:rPr>
      </w:pPr>
      <w:r w:rsidRPr="00820C22">
        <w:rPr>
          <w:rFonts w:asciiTheme="majorBidi" w:eastAsiaTheme="minorHAnsi" w:hAnsiTheme="majorBidi" w:cstheme="majorBidi" w:hint="cs"/>
          <w:noProof/>
          <w:sz w:val="28"/>
          <w:szCs w:val="28"/>
          <w:lang w:val="en-GB" w:eastAsia="en-GB"/>
        </w:rPr>
        <w:drawing>
          <wp:anchor distT="0" distB="0" distL="114300" distR="114300" simplePos="0" relativeHeight="251670528" behindDoc="0" locked="0" layoutInCell="1" allowOverlap="1">
            <wp:simplePos x="0" y="0"/>
            <wp:positionH relativeFrom="column">
              <wp:posOffset>1659890</wp:posOffset>
            </wp:positionH>
            <wp:positionV relativeFrom="paragraph">
              <wp:posOffset>-635</wp:posOffset>
            </wp:positionV>
            <wp:extent cx="2343150" cy="2600203"/>
            <wp:effectExtent l="0" t="0" r="0" b="0"/>
            <wp:wrapNone/>
            <wp:docPr id="13"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43150" cy="260020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0C22" w:rsidRDefault="00820C22" w:rsidP="00820C22">
      <w:pPr>
        <w:rPr>
          <w:rFonts w:asciiTheme="majorBidi" w:eastAsiaTheme="minorHAnsi" w:hAnsiTheme="majorBidi" w:cstheme="majorBidi"/>
          <w:b/>
          <w:bCs/>
          <w:sz w:val="28"/>
          <w:szCs w:val="28"/>
        </w:rPr>
      </w:pPr>
    </w:p>
    <w:p w:rsidR="00820C22" w:rsidRDefault="00820C22" w:rsidP="00820C22">
      <w:pPr>
        <w:rPr>
          <w:rFonts w:asciiTheme="majorBidi" w:eastAsiaTheme="minorHAnsi" w:hAnsiTheme="majorBidi" w:cstheme="majorBidi"/>
          <w:b/>
          <w:bCs/>
          <w:sz w:val="28"/>
          <w:szCs w:val="28"/>
        </w:rPr>
      </w:pPr>
    </w:p>
    <w:p w:rsidR="00820C22" w:rsidRDefault="00820C22" w:rsidP="00820C22">
      <w:pPr>
        <w:rPr>
          <w:rFonts w:asciiTheme="majorBidi" w:eastAsiaTheme="minorHAnsi" w:hAnsiTheme="majorBidi" w:cstheme="majorBidi"/>
          <w:b/>
          <w:bCs/>
          <w:sz w:val="28"/>
          <w:szCs w:val="28"/>
        </w:rPr>
      </w:pPr>
    </w:p>
    <w:p w:rsidR="00820C22" w:rsidRDefault="00820C22" w:rsidP="00820C22">
      <w:pPr>
        <w:rPr>
          <w:rFonts w:asciiTheme="majorBidi" w:eastAsiaTheme="minorHAnsi" w:hAnsiTheme="majorBidi" w:cstheme="majorBidi"/>
          <w:b/>
          <w:bCs/>
          <w:sz w:val="28"/>
          <w:szCs w:val="28"/>
        </w:rPr>
      </w:pPr>
    </w:p>
    <w:p w:rsidR="00820C22" w:rsidRDefault="00820C22" w:rsidP="00820C22">
      <w:pPr>
        <w:rPr>
          <w:rFonts w:asciiTheme="majorBidi" w:eastAsiaTheme="minorHAnsi" w:hAnsiTheme="majorBidi" w:cstheme="majorBidi"/>
          <w:b/>
          <w:bCs/>
          <w:sz w:val="28"/>
          <w:szCs w:val="28"/>
        </w:rPr>
      </w:pPr>
    </w:p>
    <w:p w:rsidR="00820C22" w:rsidRPr="00820C22" w:rsidRDefault="00820C22" w:rsidP="00820C22">
      <w:pPr>
        <w:rPr>
          <w:rFonts w:asciiTheme="majorBidi" w:eastAsiaTheme="minorHAnsi" w:hAnsiTheme="majorBidi" w:cstheme="majorBidi"/>
          <w:b/>
          <w:bCs/>
          <w:sz w:val="28"/>
          <w:szCs w:val="28"/>
        </w:rPr>
      </w:pPr>
    </w:p>
    <w:p w:rsidR="00820C22" w:rsidRPr="00820C22" w:rsidRDefault="00820C22" w:rsidP="00820C22">
      <w:pPr>
        <w:rPr>
          <w:rFonts w:asciiTheme="majorBidi" w:eastAsiaTheme="minorHAnsi" w:hAnsiTheme="majorBidi" w:cstheme="majorBidi"/>
          <w:sz w:val="28"/>
          <w:szCs w:val="28"/>
        </w:rPr>
      </w:pPr>
      <w:r w:rsidRPr="00820C22">
        <w:rPr>
          <w:rFonts w:asciiTheme="majorBidi" w:eastAsiaTheme="minorHAnsi" w:hAnsiTheme="majorBidi" w:cstheme="majorBidi"/>
          <w:b/>
          <w:bCs/>
          <w:sz w:val="28"/>
          <w:szCs w:val="28"/>
        </w:rPr>
        <w:t>Figure 1.6</w:t>
      </w:r>
      <w:r w:rsidRPr="00820C22">
        <w:rPr>
          <w:rFonts w:asciiTheme="majorBidi" w:eastAsiaTheme="minorHAnsi" w:hAnsiTheme="majorBidi" w:cstheme="majorBidi"/>
          <w:sz w:val="28"/>
          <w:szCs w:val="28"/>
        </w:rPr>
        <w:t xml:space="preserve"> For the face centered cubic crystal structure, (</w:t>
      </w:r>
      <w:r w:rsidRPr="00820C22">
        <w:rPr>
          <w:rFonts w:asciiTheme="majorBidi" w:eastAsiaTheme="minorHAnsi" w:hAnsiTheme="majorBidi" w:cstheme="majorBidi"/>
          <w:i/>
          <w:iCs/>
          <w:sz w:val="28"/>
          <w:szCs w:val="28"/>
        </w:rPr>
        <w:t>a</w:t>
      </w:r>
      <w:r w:rsidRPr="00820C22">
        <w:rPr>
          <w:rFonts w:asciiTheme="majorBidi" w:eastAsiaTheme="minorHAnsi" w:hAnsiTheme="majorBidi" w:cstheme="majorBidi"/>
          <w:sz w:val="28"/>
          <w:szCs w:val="28"/>
        </w:rPr>
        <w:t>) a hard sphere unit cell representation,    (</w:t>
      </w:r>
      <w:r w:rsidRPr="00820C22">
        <w:rPr>
          <w:rFonts w:asciiTheme="majorBidi" w:eastAsiaTheme="minorHAnsi" w:hAnsiTheme="majorBidi" w:cstheme="majorBidi"/>
          <w:i/>
          <w:iCs/>
          <w:sz w:val="28"/>
          <w:szCs w:val="28"/>
        </w:rPr>
        <w:t>b</w:t>
      </w:r>
      <w:r w:rsidRPr="00820C22">
        <w:rPr>
          <w:rFonts w:asciiTheme="majorBidi" w:eastAsiaTheme="minorHAnsi" w:hAnsiTheme="majorBidi" w:cstheme="majorBidi"/>
          <w:sz w:val="28"/>
          <w:szCs w:val="28"/>
        </w:rPr>
        <w:t>) a reduced sphere unit cell, and (</w:t>
      </w:r>
      <w:r w:rsidRPr="00820C22">
        <w:rPr>
          <w:rFonts w:asciiTheme="majorBidi" w:eastAsiaTheme="minorHAnsi" w:hAnsiTheme="majorBidi" w:cstheme="majorBidi"/>
          <w:i/>
          <w:iCs/>
          <w:sz w:val="28"/>
          <w:szCs w:val="28"/>
        </w:rPr>
        <w:t>c</w:t>
      </w:r>
      <w:r w:rsidRPr="00820C22">
        <w:rPr>
          <w:rFonts w:asciiTheme="majorBidi" w:eastAsiaTheme="minorHAnsi" w:hAnsiTheme="majorBidi" w:cstheme="majorBidi"/>
          <w:sz w:val="28"/>
          <w:szCs w:val="28"/>
        </w:rPr>
        <w:t>) an aggregate of many atoms.</w:t>
      </w:r>
    </w:p>
    <w:p w:rsidR="00820C22" w:rsidRPr="00820C22" w:rsidRDefault="00820C22" w:rsidP="00820C22">
      <w:pPr>
        <w:rPr>
          <w:rFonts w:asciiTheme="majorBidi" w:eastAsiaTheme="minorHAnsi" w:hAnsiTheme="majorBidi" w:cstheme="majorBidi"/>
          <w:b/>
          <w:bCs/>
          <w:sz w:val="28"/>
          <w:szCs w:val="28"/>
          <w:u w:val="single"/>
        </w:rPr>
      </w:pPr>
      <w:r w:rsidRPr="00820C22">
        <w:rPr>
          <w:rFonts w:asciiTheme="majorBidi" w:eastAsiaTheme="minorHAnsi" w:hAnsiTheme="majorBidi" w:cstheme="majorBidi"/>
          <w:b/>
          <w:bCs/>
          <w:sz w:val="28"/>
          <w:szCs w:val="28"/>
          <w:u w:val="single"/>
        </w:rPr>
        <w:t>UNIT CELLS</w:t>
      </w:r>
    </w:p>
    <w:p w:rsidR="00820C22" w:rsidRPr="00820C22" w:rsidRDefault="00820C22" w:rsidP="00820C22">
      <w:pPr>
        <w:autoSpaceDE w:val="0"/>
        <w:autoSpaceDN w:val="0"/>
        <w:adjustRightInd w:val="0"/>
        <w:spacing w:after="0" w:line="360" w:lineRule="auto"/>
        <w:jc w:val="both"/>
        <w:rPr>
          <w:rFonts w:asciiTheme="majorBidi" w:eastAsiaTheme="minorHAnsi" w:hAnsiTheme="majorBidi" w:cstheme="majorBidi"/>
          <w:color w:val="000000"/>
          <w:sz w:val="28"/>
          <w:szCs w:val="28"/>
        </w:rPr>
      </w:pPr>
      <w:r w:rsidRPr="00820C22">
        <w:rPr>
          <w:rFonts w:asciiTheme="majorBidi" w:eastAsiaTheme="minorHAnsi" w:hAnsiTheme="majorBidi" w:cstheme="majorBidi"/>
          <w:color w:val="000000"/>
          <w:sz w:val="28"/>
          <w:szCs w:val="28"/>
        </w:rPr>
        <w:t xml:space="preserve">The atomic order in crystalline solids indicates that small groups of atoms form a repetitive pattern. Thus, in describing crystal structures, it is often convenient to subdivide the structure into small repeat entities called unit cells. Unit cells for most crystal structures are parallelepipeds or prisms having three sets of parallel faces; one is drawn within the aggregate of spheres (Figure 1.6 c), which in this case happens to be a cube. A unit cell is chosen to represent the symmetry of the crystal structure, wherein all the atom positions in the crystal may be generated by translations of the unit cell integral distances along each of its edges. Thus, the unit cell is the basic structural unit or building block of the crystal structure and defines the crystal structure by virtue of its geometry and the atom positions within Convenience usually dictates that parallelepiped corners coincide with centers of the hard sphere atoms. Furthermore, more than a single unit cell may be chosen </w:t>
      </w:r>
      <w:r w:rsidRPr="00820C22">
        <w:rPr>
          <w:rFonts w:asciiTheme="majorBidi" w:eastAsiaTheme="minorHAnsi" w:hAnsiTheme="majorBidi" w:cstheme="majorBidi"/>
          <w:color w:val="000000"/>
          <w:sz w:val="28"/>
          <w:szCs w:val="28"/>
        </w:rPr>
        <w:lastRenderedPageBreak/>
        <w:t>for a particular crystal structure; however, we generally use the unit cell having the highest level of geometrical symmetry.</w:t>
      </w:r>
    </w:p>
    <w:p w:rsidR="00820C22" w:rsidRDefault="00820C22" w:rsidP="00820C22">
      <w:pPr>
        <w:autoSpaceDE w:val="0"/>
        <w:autoSpaceDN w:val="0"/>
        <w:adjustRightInd w:val="0"/>
        <w:spacing w:after="0" w:line="360" w:lineRule="auto"/>
        <w:jc w:val="both"/>
        <w:rPr>
          <w:rFonts w:asciiTheme="majorBidi" w:eastAsiaTheme="minorHAnsi" w:hAnsiTheme="majorBidi" w:cstheme="majorBidi"/>
          <w:noProof/>
          <w:sz w:val="28"/>
          <w:szCs w:val="28"/>
          <w:lang w:val="en-GB" w:eastAsia="en-GB"/>
        </w:rPr>
      </w:pPr>
    </w:p>
    <w:p w:rsidR="00820C22" w:rsidRDefault="00820C22" w:rsidP="00820C22">
      <w:pPr>
        <w:autoSpaceDE w:val="0"/>
        <w:autoSpaceDN w:val="0"/>
        <w:adjustRightInd w:val="0"/>
        <w:spacing w:after="0" w:line="360" w:lineRule="auto"/>
        <w:jc w:val="both"/>
        <w:rPr>
          <w:rFonts w:asciiTheme="majorBidi" w:eastAsiaTheme="minorHAnsi" w:hAnsiTheme="majorBidi" w:cstheme="majorBidi"/>
          <w:noProof/>
          <w:sz w:val="28"/>
          <w:szCs w:val="28"/>
          <w:lang w:val="en-GB" w:eastAsia="en-GB"/>
        </w:rPr>
      </w:pPr>
      <w:r>
        <w:rPr>
          <w:rFonts w:asciiTheme="majorBidi" w:eastAsiaTheme="minorHAnsi" w:hAnsiTheme="majorBidi" w:cstheme="majorBidi"/>
          <w:noProof/>
          <w:sz w:val="28"/>
          <w:szCs w:val="28"/>
          <w:lang w:val="en-GB" w:eastAsia="en-GB"/>
        </w:rPr>
        <w:drawing>
          <wp:anchor distT="0" distB="0" distL="114300" distR="114300" simplePos="0" relativeHeight="251671552" behindDoc="0" locked="0" layoutInCell="1" allowOverlap="1" wp14:anchorId="1CC4DBCD" wp14:editId="47310D75">
            <wp:simplePos x="0" y="0"/>
            <wp:positionH relativeFrom="column">
              <wp:posOffset>-6985</wp:posOffset>
            </wp:positionH>
            <wp:positionV relativeFrom="paragraph">
              <wp:posOffset>116205</wp:posOffset>
            </wp:positionV>
            <wp:extent cx="6477000" cy="4619625"/>
            <wp:effectExtent l="0" t="0" r="0" b="9525"/>
            <wp:wrapNone/>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ystal-systems.jpg"/>
                    <pic:cNvPicPr/>
                  </pic:nvPicPr>
                  <pic:blipFill rotWithShape="1">
                    <a:blip r:embed="rId17" cstate="print">
                      <a:extLst>
                        <a:ext uri="{28A0092B-C50C-407E-A947-70E740481C1C}">
                          <a14:useLocalDpi xmlns:a14="http://schemas.microsoft.com/office/drawing/2010/main" val="0"/>
                        </a:ext>
                      </a:extLst>
                    </a:blip>
                    <a:srcRect b="4902"/>
                    <a:stretch/>
                  </pic:blipFill>
                  <pic:spPr bwMode="auto">
                    <a:xfrm>
                      <a:off x="0" y="0"/>
                      <a:ext cx="6477000" cy="4619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20C22" w:rsidRDefault="00820C22" w:rsidP="00820C22">
      <w:pPr>
        <w:autoSpaceDE w:val="0"/>
        <w:autoSpaceDN w:val="0"/>
        <w:adjustRightInd w:val="0"/>
        <w:spacing w:after="0" w:line="360" w:lineRule="auto"/>
        <w:jc w:val="both"/>
        <w:rPr>
          <w:rFonts w:asciiTheme="majorBidi" w:eastAsiaTheme="minorHAnsi" w:hAnsiTheme="majorBidi" w:cstheme="majorBidi"/>
          <w:noProof/>
          <w:sz w:val="28"/>
          <w:szCs w:val="28"/>
          <w:lang w:val="en-GB" w:eastAsia="en-GB"/>
        </w:rPr>
      </w:pPr>
    </w:p>
    <w:p w:rsidR="00820C22" w:rsidRDefault="00820C22" w:rsidP="00820C22">
      <w:pPr>
        <w:autoSpaceDE w:val="0"/>
        <w:autoSpaceDN w:val="0"/>
        <w:adjustRightInd w:val="0"/>
        <w:spacing w:after="0" w:line="360" w:lineRule="auto"/>
        <w:jc w:val="both"/>
        <w:rPr>
          <w:rFonts w:asciiTheme="majorBidi" w:eastAsiaTheme="minorHAnsi" w:hAnsiTheme="majorBidi" w:cstheme="majorBidi"/>
          <w:noProof/>
          <w:sz w:val="28"/>
          <w:szCs w:val="28"/>
          <w:lang w:val="en-GB" w:eastAsia="en-GB"/>
        </w:rPr>
      </w:pPr>
    </w:p>
    <w:p w:rsidR="00820C22" w:rsidRDefault="00820C22" w:rsidP="00820C22">
      <w:pPr>
        <w:autoSpaceDE w:val="0"/>
        <w:autoSpaceDN w:val="0"/>
        <w:adjustRightInd w:val="0"/>
        <w:spacing w:after="0" w:line="360" w:lineRule="auto"/>
        <w:jc w:val="both"/>
        <w:rPr>
          <w:rFonts w:asciiTheme="majorBidi" w:eastAsiaTheme="minorHAnsi" w:hAnsiTheme="majorBidi" w:cstheme="majorBidi"/>
          <w:noProof/>
          <w:sz w:val="28"/>
          <w:szCs w:val="28"/>
          <w:lang w:val="en-GB" w:eastAsia="en-GB"/>
        </w:rPr>
      </w:pPr>
    </w:p>
    <w:p w:rsidR="00820C22" w:rsidRDefault="00820C22" w:rsidP="00820C22">
      <w:pPr>
        <w:autoSpaceDE w:val="0"/>
        <w:autoSpaceDN w:val="0"/>
        <w:adjustRightInd w:val="0"/>
        <w:spacing w:after="0" w:line="360" w:lineRule="auto"/>
        <w:jc w:val="both"/>
        <w:rPr>
          <w:rFonts w:asciiTheme="majorBidi" w:eastAsiaTheme="minorHAnsi" w:hAnsiTheme="majorBidi" w:cstheme="majorBidi"/>
          <w:noProof/>
          <w:sz w:val="28"/>
          <w:szCs w:val="28"/>
          <w:lang w:val="en-GB" w:eastAsia="en-GB"/>
        </w:rPr>
      </w:pPr>
    </w:p>
    <w:p w:rsidR="00820C22" w:rsidRDefault="00820C22" w:rsidP="00820C22">
      <w:pPr>
        <w:autoSpaceDE w:val="0"/>
        <w:autoSpaceDN w:val="0"/>
        <w:adjustRightInd w:val="0"/>
        <w:spacing w:after="0" w:line="360" w:lineRule="auto"/>
        <w:jc w:val="both"/>
        <w:rPr>
          <w:rFonts w:asciiTheme="majorBidi" w:eastAsiaTheme="minorHAnsi" w:hAnsiTheme="majorBidi" w:cstheme="majorBidi"/>
          <w:noProof/>
          <w:sz w:val="28"/>
          <w:szCs w:val="28"/>
          <w:lang w:val="en-GB" w:eastAsia="en-GB"/>
        </w:rPr>
      </w:pPr>
    </w:p>
    <w:p w:rsidR="00820C22" w:rsidRDefault="00820C22" w:rsidP="00820C22">
      <w:pPr>
        <w:autoSpaceDE w:val="0"/>
        <w:autoSpaceDN w:val="0"/>
        <w:adjustRightInd w:val="0"/>
        <w:spacing w:after="0" w:line="360" w:lineRule="auto"/>
        <w:jc w:val="both"/>
        <w:rPr>
          <w:rFonts w:asciiTheme="majorBidi" w:eastAsiaTheme="minorHAnsi" w:hAnsiTheme="majorBidi" w:cstheme="majorBidi"/>
          <w:noProof/>
          <w:sz w:val="28"/>
          <w:szCs w:val="28"/>
          <w:lang w:val="en-GB" w:eastAsia="en-GB"/>
        </w:rPr>
      </w:pPr>
    </w:p>
    <w:p w:rsidR="00820C22" w:rsidRDefault="00820C22" w:rsidP="00820C22">
      <w:pPr>
        <w:autoSpaceDE w:val="0"/>
        <w:autoSpaceDN w:val="0"/>
        <w:adjustRightInd w:val="0"/>
        <w:spacing w:after="0" w:line="360" w:lineRule="auto"/>
        <w:jc w:val="both"/>
        <w:rPr>
          <w:rFonts w:asciiTheme="majorBidi" w:eastAsiaTheme="minorHAnsi" w:hAnsiTheme="majorBidi" w:cstheme="majorBidi"/>
          <w:noProof/>
          <w:sz w:val="28"/>
          <w:szCs w:val="28"/>
          <w:lang w:val="en-GB" w:eastAsia="en-GB"/>
        </w:rPr>
      </w:pPr>
    </w:p>
    <w:p w:rsidR="00820C22" w:rsidRDefault="00820C22" w:rsidP="00820C22">
      <w:pPr>
        <w:autoSpaceDE w:val="0"/>
        <w:autoSpaceDN w:val="0"/>
        <w:adjustRightInd w:val="0"/>
        <w:spacing w:after="0" w:line="360" w:lineRule="auto"/>
        <w:jc w:val="both"/>
        <w:rPr>
          <w:rFonts w:asciiTheme="majorBidi" w:eastAsiaTheme="minorHAnsi" w:hAnsiTheme="majorBidi" w:cstheme="majorBidi"/>
          <w:noProof/>
          <w:sz w:val="28"/>
          <w:szCs w:val="28"/>
          <w:lang w:val="en-GB" w:eastAsia="en-GB"/>
        </w:rPr>
      </w:pPr>
    </w:p>
    <w:p w:rsidR="00820C22" w:rsidRDefault="00820C22" w:rsidP="00820C22">
      <w:pPr>
        <w:autoSpaceDE w:val="0"/>
        <w:autoSpaceDN w:val="0"/>
        <w:adjustRightInd w:val="0"/>
        <w:spacing w:after="0" w:line="360" w:lineRule="auto"/>
        <w:jc w:val="both"/>
        <w:rPr>
          <w:rFonts w:asciiTheme="majorBidi" w:eastAsiaTheme="minorHAnsi" w:hAnsiTheme="majorBidi" w:cstheme="majorBidi"/>
          <w:noProof/>
          <w:sz w:val="28"/>
          <w:szCs w:val="28"/>
          <w:lang w:val="en-GB" w:eastAsia="en-GB"/>
        </w:rPr>
      </w:pPr>
    </w:p>
    <w:p w:rsidR="00820C22" w:rsidRDefault="00820C22" w:rsidP="00820C22">
      <w:pPr>
        <w:autoSpaceDE w:val="0"/>
        <w:autoSpaceDN w:val="0"/>
        <w:adjustRightInd w:val="0"/>
        <w:spacing w:after="0" w:line="360" w:lineRule="auto"/>
        <w:jc w:val="both"/>
        <w:rPr>
          <w:rFonts w:asciiTheme="majorBidi" w:eastAsiaTheme="minorHAnsi" w:hAnsiTheme="majorBidi" w:cstheme="majorBidi"/>
          <w:noProof/>
          <w:sz w:val="28"/>
          <w:szCs w:val="28"/>
          <w:lang w:val="en-GB" w:eastAsia="en-GB"/>
        </w:rPr>
      </w:pPr>
    </w:p>
    <w:p w:rsidR="00820C22" w:rsidRDefault="00820C22" w:rsidP="00820C22">
      <w:pPr>
        <w:autoSpaceDE w:val="0"/>
        <w:autoSpaceDN w:val="0"/>
        <w:adjustRightInd w:val="0"/>
        <w:spacing w:after="0" w:line="360" w:lineRule="auto"/>
        <w:jc w:val="both"/>
        <w:rPr>
          <w:rFonts w:asciiTheme="majorBidi" w:eastAsiaTheme="minorHAnsi" w:hAnsiTheme="majorBidi" w:cstheme="majorBidi"/>
          <w:noProof/>
          <w:sz w:val="28"/>
          <w:szCs w:val="28"/>
          <w:lang w:val="en-GB" w:eastAsia="en-GB"/>
        </w:rPr>
      </w:pPr>
    </w:p>
    <w:p w:rsidR="00820C22" w:rsidRDefault="00820C22" w:rsidP="00820C22">
      <w:pPr>
        <w:autoSpaceDE w:val="0"/>
        <w:autoSpaceDN w:val="0"/>
        <w:adjustRightInd w:val="0"/>
        <w:spacing w:after="0" w:line="360" w:lineRule="auto"/>
        <w:jc w:val="both"/>
        <w:rPr>
          <w:rFonts w:asciiTheme="majorBidi" w:eastAsiaTheme="minorHAnsi" w:hAnsiTheme="majorBidi" w:cstheme="majorBidi"/>
          <w:color w:val="000000"/>
          <w:sz w:val="28"/>
          <w:szCs w:val="28"/>
        </w:rPr>
      </w:pPr>
    </w:p>
    <w:p w:rsidR="00820C22" w:rsidRDefault="00820C22" w:rsidP="00820C22">
      <w:pPr>
        <w:autoSpaceDE w:val="0"/>
        <w:autoSpaceDN w:val="0"/>
        <w:adjustRightInd w:val="0"/>
        <w:spacing w:after="0" w:line="360" w:lineRule="auto"/>
        <w:jc w:val="both"/>
        <w:rPr>
          <w:rFonts w:asciiTheme="majorBidi" w:eastAsiaTheme="minorHAnsi" w:hAnsiTheme="majorBidi" w:cstheme="majorBidi"/>
          <w:color w:val="000000"/>
          <w:sz w:val="28"/>
          <w:szCs w:val="28"/>
        </w:rPr>
      </w:pPr>
    </w:p>
    <w:p w:rsidR="00820C22" w:rsidRDefault="00820C22" w:rsidP="00820C22">
      <w:pPr>
        <w:autoSpaceDE w:val="0"/>
        <w:autoSpaceDN w:val="0"/>
        <w:adjustRightInd w:val="0"/>
        <w:spacing w:after="0" w:line="360" w:lineRule="auto"/>
        <w:jc w:val="both"/>
        <w:rPr>
          <w:rFonts w:asciiTheme="majorBidi" w:eastAsiaTheme="minorHAnsi" w:hAnsiTheme="majorBidi" w:cstheme="majorBidi"/>
          <w:color w:val="000000"/>
          <w:sz w:val="28"/>
          <w:szCs w:val="28"/>
        </w:rPr>
      </w:pPr>
    </w:p>
    <w:p w:rsidR="00820C22" w:rsidRDefault="00820C22" w:rsidP="00820C22">
      <w:pPr>
        <w:rPr>
          <w:rFonts w:asciiTheme="majorBidi" w:eastAsiaTheme="minorHAnsi" w:hAnsiTheme="majorBidi" w:cstheme="majorBidi"/>
          <w:b/>
          <w:bCs/>
          <w:sz w:val="28"/>
          <w:szCs w:val="28"/>
        </w:rPr>
      </w:pPr>
    </w:p>
    <w:p w:rsidR="00820C22" w:rsidRPr="00820C22" w:rsidRDefault="00820C22" w:rsidP="00820C22">
      <w:pPr>
        <w:autoSpaceDE w:val="0"/>
        <w:autoSpaceDN w:val="0"/>
        <w:adjustRightInd w:val="0"/>
        <w:spacing w:after="0" w:line="360" w:lineRule="auto"/>
        <w:jc w:val="both"/>
        <w:rPr>
          <w:rFonts w:asciiTheme="majorBidi" w:eastAsiaTheme="minorHAnsi" w:hAnsiTheme="majorBidi" w:cstheme="majorBidi"/>
          <w:color w:val="000000"/>
          <w:sz w:val="28"/>
          <w:szCs w:val="28"/>
        </w:rPr>
      </w:pPr>
      <w:r w:rsidRPr="00820C22">
        <w:rPr>
          <w:rFonts w:asciiTheme="majorBidi" w:eastAsiaTheme="minorHAnsi" w:hAnsiTheme="majorBidi" w:cstheme="majorBidi"/>
          <w:noProof/>
          <w:sz w:val="28"/>
          <w:szCs w:val="28"/>
          <w:lang w:val="en-GB" w:eastAsia="en-GB"/>
        </w:rPr>
        <w:drawing>
          <wp:anchor distT="0" distB="0" distL="114300" distR="114300" simplePos="0" relativeHeight="251672576" behindDoc="0" locked="0" layoutInCell="1" allowOverlap="1" wp14:anchorId="3B7D3090" wp14:editId="4CBCDAC8">
            <wp:simplePos x="0" y="0"/>
            <wp:positionH relativeFrom="column">
              <wp:posOffset>1722120</wp:posOffset>
            </wp:positionH>
            <wp:positionV relativeFrom="paragraph">
              <wp:posOffset>1744345</wp:posOffset>
            </wp:positionV>
            <wp:extent cx="3233048" cy="1619250"/>
            <wp:effectExtent l="0" t="0" r="5715" b="0"/>
            <wp:wrapNone/>
            <wp:docPr id="1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lum bright="-20000" contrast="40000"/>
                      <a:extLst>
                        <a:ext uri="{28A0092B-C50C-407E-A947-70E740481C1C}">
                          <a14:useLocalDpi xmlns:a14="http://schemas.microsoft.com/office/drawing/2010/main" val="0"/>
                        </a:ext>
                      </a:extLst>
                    </a:blip>
                    <a:srcRect/>
                    <a:stretch>
                      <a:fillRect/>
                    </a:stretch>
                  </pic:blipFill>
                  <pic:spPr bwMode="auto">
                    <a:xfrm>
                      <a:off x="0" y="0"/>
                      <a:ext cx="3233048"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0C22">
        <w:rPr>
          <w:rFonts w:asciiTheme="majorBidi" w:eastAsiaTheme="minorHAnsi" w:hAnsiTheme="majorBidi" w:cstheme="majorBidi"/>
          <w:color w:val="000000"/>
          <w:sz w:val="28"/>
          <w:szCs w:val="28"/>
        </w:rPr>
        <w:t>Number of Atoms per Unit Cell Each unit cell contains a specific number of lattice points. When counting the number of lattice points belonging to each unit cell, we must recognize that, like atoms, lattice points may be shared by more than one unit cell. A lattice point at a corner of one unit cell is shared by seven adjacent unit cells (thus a total of eight cells); only one-eighth of each corner belongs to one particular cell. The number of atoms per unit cell is the product of the number of atoms per lattice</w:t>
      </w:r>
      <w:r>
        <w:rPr>
          <w:rFonts w:asciiTheme="majorBidi" w:eastAsiaTheme="minorHAnsi" w:hAnsiTheme="majorBidi" w:cstheme="majorBidi"/>
          <w:color w:val="000000"/>
          <w:sz w:val="28"/>
          <w:szCs w:val="28"/>
        </w:rPr>
        <w:t xml:space="preserve"> </w:t>
      </w:r>
      <w:r w:rsidRPr="00820C22">
        <w:rPr>
          <w:rFonts w:asciiTheme="majorBidi" w:eastAsiaTheme="minorHAnsi" w:hAnsiTheme="majorBidi" w:cstheme="majorBidi"/>
          <w:color w:val="000000"/>
          <w:sz w:val="28"/>
          <w:szCs w:val="28"/>
        </w:rPr>
        <w:t xml:space="preserve">point and the number of lattice points per unit cell. </w:t>
      </w:r>
    </w:p>
    <w:p w:rsidR="00820C22" w:rsidRPr="00820C22" w:rsidRDefault="00820C22" w:rsidP="00820C22">
      <w:pPr>
        <w:rPr>
          <w:rFonts w:asciiTheme="majorBidi" w:eastAsiaTheme="minorHAnsi" w:hAnsiTheme="majorBidi" w:cstheme="majorBidi"/>
          <w:sz w:val="28"/>
          <w:szCs w:val="28"/>
        </w:rPr>
      </w:pPr>
    </w:p>
    <w:p w:rsidR="00820C22" w:rsidRPr="00820C22" w:rsidRDefault="00820C22" w:rsidP="00820C22">
      <w:pPr>
        <w:rPr>
          <w:rFonts w:asciiTheme="majorBidi" w:eastAsiaTheme="minorHAnsi" w:hAnsiTheme="majorBidi" w:cstheme="majorBidi"/>
          <w:sz w:val="28"/>
          <w:szCs w:val="28"/>
        </w:rPr>
      </w:pPr>
    </w:p>
    <w:p w:rsidR="00820C22" w:rsidRDefault="00820C22" w:rsidP="00820C22">
      <w:pPr>
        <w:rPr>
          <w:rFonts w:asciiTheme="majorBidi" w:eastAsiaTheme="minorHAnsi" w:hAnsiTheme="majorBidi" w:cstheme="majorBidi"/>
          <w:sz w:val="28"/>
          <w:szCs w:val="28"/>
        </w:rPr>
      </w:pPr>
    </w:p>
    <w:p w:rsidR="00820C22" w:rsidRPr="00820C22" w:rsidRDefault="00820C22" w:rsidP="00820C22">
      <w:pPr>
        <w:rPr>
          <w:rFonts w:asciiTheme="majorBidi" w:eastAsiaTheme="minorHAnsi" w:hAnsiTheme="majorBidi" w:cstheme="majorBidi"/>
          <w:sz w:val="28"/>
          <w:szCs w:val="28"/>
        </w:rPr>
      </w:pPr>
    </w:p>
    <w:p w:rsidR="00820C22" w:rsidRPr="00820C22" w:rsidRDefault="00820C22" w:rsidP="00820C22">
      <w:pPr>
        <w:rPr>
          <w:rFonts w:asciiTheme="majorBidi" w:eastAsiaTheme="minorHAnsi" w:hAnsiTheme="majorBidi" w:cstheme="majorBidi"/>
          <w:sz w:val="28"/>
          <w:szCs w:val="28"/>
        </w:rPr>
      </w:pPr>
      <w:r w:rsidRPr="00820C22">
        <w:rPr>
          <w:rFonts w:asciiTheme="majorBidi" w:eastAsiaTheme="minorHAnsi" w:hAnsiTheme="majorBidi" w:cstheme="majorBidi"/>
          <w:b/>
          <w:bCs/>
          <w:sz w:val="28"/>
          <w:szCs w:val="28"/>
        </w:rPr>
        <w:t xml:space="preserve">Figure 1-8 </w:t>
      </w:r>
      <w:r w:rsidRPr="00820C22">
        <w:rPr>
          <w:rFonts w:asciiTheme="majorBidi" w:eastAsiaTheme="minorHAnsi" w:hAnsiTheme="majorBidi" w:cstheme="majorBidi"/>
          <w:sz w:val="28"/>
          <w:szCs w:val="28"/>
        </w:rPr>
        <w:t xml:space="preserve"> Illustration showing sharing of face and corner atoms</w:t>
      </w:r>
    </w:p>
    <w:p w:rsidR="00820C22" w:rsidRPr="00820C22" w:rsidRDefault="00820C22" w:rsidP="00820C22">
      <w:pPr>
        <w:rPr>
          <w:rFonts w:asciiTheme="majorBidi" w:eastAsiaTheme="minorHAnsi" w:hAnsiTheme="majorBidi" w:cstheme="majorBidi"/>
          <w:sz w:val="28"/>
          <w:szCs w:val="28"/>
        </w:rPr>
      </w:pPr>
    </w:p>
    <w:p w:rsidR="00820C22" w:rsidRPr="00820C22" w:rsidRDefault="00820C22" w:rsidP="00820C22">
      <w:pPr>
        <w:autoSpaceDE w:val="0"/>
        <w:autoSpaceDN w:val="0"/>
        <w:adjustRightInd w:val="0"/>
        <w:spacing w:after="0" w:line="360" w:lineRule="auto"/>
        <w:jc w:val="both"/>
        <w:rPr>
          <w:rFonts w:asciiTheme="majorBidi" w:eastAsiaTheme="minorHAnsi" w:hAnsiTheme="majorBidi" w:cstheme="majorBidi"/>
          <w:color w:val="000000"/>
          <w:sz w:val="28"/>
          <w:szCs w:val="28"/>
        </w:rPr>
      </w:pPr>
      <w:r w:rsidRPr="00820C22">
        <w:rPr>
          <w:rFonts w:asciiTheme="majorBidi" w:eastAsiaTheme="minorHAnsi" w:hAnsiTheme="majorBidi" w:cstheme="majorBidi"/>
          <w:color w:val="000000"/>
          <w:sz w:val="28"/>
          <w:szCs w:val="28"/>
        </w:rPr>
        <w:t xml:space="preserve">The atomic bonding in metals is metallic and thus non-directional in nature. Consequently, there are minimal restrictions as to the number and position of nearest-neighbor atoms; this leads to relatively large numbers of nearest neighbors and dense atomic </w:t>
      </w:r>
      <w:proofErr w:type="spellStart"/>
      <w:r w:rsidRPr="00820C22">
        <w:rPr>
          <w:rFonts w:asciiTheme="majorBidi" w:eastAsiaTheme="minorHAnsi" w:hAnsiTheme="majorBidi" w:cstheme="majorBidi"/>
          <w:color w:val="000000"/>
          <w:sz w:val="28"/>
          <w:szCs w:val="28"/>
        </w:rPr>
        <w:t>packings</w:t>
      </w:r>
      <w:proofErr w:type="spellEnd"/>
      <w:r w:rsidRPr="00820C22">
        <w:rPr>
          <w:rFonts w:asciiTheme="majorBidi" w:eastAsiaTheme="minorHAnsi" w:hAnsiTheme="majorBidi" w:cstheme="majorBidi"/>
          <w:color w:val="000000"/>
          <w:sz w:val="28"/>
          <w:szCs w:val="28"/>
        </w:rPr>
        <w:t xml:space="preserve"> for most metallic crystal structures. Also, for metals, using the hard sphere model for the crystal structure, each sphere represents an ion core. Table 1.1 presents the atomic radii for a number of metals. Three relatively simple crystal structures are found for most of the common metals: face centered cubic, body-centered cubic, and hexagonal close-packed.</w:t>
      </w:r>
    </w:p>
    <w:p w:rsidR="00820C22" w:rsidRPr="00820C22" w:rsidRDefault="00820C22" w:rsidP="00820C22">
      <w:pPr>
        <w:rPr>
          <w:rFonts w:asciiTheme="majorBidi" w:eastAsiaTheme="minorHAnsi" w:hAnsiTheme="majorBidi" w:cstheme="majorBidi"/>
          <w:b/>
          <w:bCs/>
          <w:sz w:val="28"/>
          <w:szCs w:val="28"/>
          <w:u w:val="single"/>
        </w:rPr>
      </w:pPr>
      <w:r w:rsidRPr="00820C22">
        <w:rPr>
          <w:rFonts w:asciiTheme="majorBidi" w:eastAsiaTheme="minorHAnsi" w:hAnsiTheme="majorBidi" w:cstheme="majorBidi"/>
          <w:b/>
          <w:bCs/>
          <w:sz w:val="28"/>
          <w:szCs w:val="28"/>
          <w:u w:val="single"/>
        </w:rPr>
        <w:t>The Face-Centered Cubic Crystal Structure</w:t>
      </w:r>
    </w:p>
    <w:p w:rsidR="00820C22" w:rsidRPr="00820C22" w:rsidRDefault="00820C22" w:rsidP="00820C22">
      <w:pPr>
        <w:autoSpaceDE w:val="0"/>
        <w:autoSpaceDN w:val="0"/>
        <w:adjustRightInd w:val="0"/>
        <w:spacing w:after="0" w:line="360" w:lineRule="auto"/>
        <w:jc w:val="both"/>
        <w:rPr>
          <w:rFonts w:asciiTheme="majorBidi" w:eastAsiaTheme="minorHAnsi" w:hAnsiTheme="majorBidi" w:cstheme="majorBidi"/>
          <w:color w:val="000000"/>
          <w:sz w:val="28"/>
          <w:szCs w:val="28"/>
        </w:rPr>
      </w:pPr>
      <w:r w:rsidRPr="00820C22">
        <w:rPr>
          <w:rFonts w:asciiTheme="majorBidi" w:eastAsiaTheme="minorHAnsi" w:hAnsiTheme="majorBidi" w:cstheme="majorBidi"/>
          <w:color w:val="000000"/>
          <w:sz w:val="28"/>
          <w:szCs w:val="28"/>
        </w:rPr>
        <w:t xml:space="preserve">The crystal structure found for many metals has a unit cell of cubic geometry, with atoms located at each of the corners and the centers of all the cube faces. It is aptly called the face-centered cubic (FCC) crystal structure. Some of the familiar metals having this crystal structure are copper, aluminum, silver, and gold (see also Table 1.1). Figure 1.6 a shows a hard sphere model for the FCC unit cell, whereas in Figure 1.6 b the atom centers are represented by small circles to provide a better perspective of atom positions. The aggregate of atoms in Figure 1.6 c represents a section of crystal consisting of many FCC unit cells. These spheres or ion cores touch one another across a face diagonal; the cube edge length a and the atomic radius </w:t>
      </w:r>
      <w:proofErr w:type="spellStart"/>
      <w:r w:rsidRPr="00820C22">
        <w:rPr>
          <w:rFonts w:asciiTheme="majorBidi" w:eastAsiaTheme="minorHAnsi" w:hAnsiTheme="majorBidi" w:cstheme="majorBidi"/>
          <w:color w:val="000000"/>
          <w:sz w:val="28"/>
          <w:szCs w:val="28"/>
        </w:rPr>
        <w:t>R are</w:t>
      </w:r>
      <w:proofErr w:type="spellEnd"/>
      <w:r w:rsidRPr="00820C22">
        <w:rPr>
          <w:rFonts w:asciiTheme="majorBidi" w:eastAsiaTheme="minorHAnsi" w:hAnsiTheme="majorBidi" w:cstheme="majorBidi"/>
          <w:color w:val="000000"/>
          <w:sz w:val="28"/>
          <w:szCs w:val="28"/>
        </w:rPr>
        <w:t xml:space="preserve"> related through</w:t>
      </w:r>
    </w:p>
    <w:p w:rsidR="00820C22" w:rsidRDefault="00820C22" w:rsidP="00820C22">
      <w:pPr>
        <w:rPr>
          <w:rFonts w:asciiTheme="majorBidi" w:eastAsiaTheme="minorHAnsi" w:hAnsiTheme="majorBidi" w:cstheme="majorBidi"/>
          <w:sz w:val="28"/>
          <w:szCs w:val="28"/>
        </w:rPr>
      </w:pPr>
      <w:r w:rsidRPr="00820C22">
        <w:rPr>
          <w:rFonts w:asciiTheme="majorBidi" w:eastAsiaTheme="minorHAnsi" w:hAnsiTheme="majorBidi" w:cstheme="majorBidi"/>
          <w:noProof/>
          <w:sz w:val="28"/>
          <w:szCs w:val="28"/>
          <w:lang w:val="en-GB" w:eastAsia="en-GB"/>
        </w:rPr>
        <w:drawing>
          <wp:anchor distT="0" distB="0" distL="114300" distR="114300" simplePos="0" relativeHeight="251673600" behindDoc="0" locked="0" layoutInCell="1" allowOverlap="1" wp14:anchorId="6CC644A7" wp14:editId="0D449DF4">
            <wp:simplePos x="0" y="0"/>
            <wp:positionH relativeFrom="column">
              <wp:posOffset>2012950</wp:posOffset>
            </wp:positionH>
            <wp:positionV relativeFrom="paragraph">
              <wp:posOffset>95885</wp:posOffset>
            </wp:positionV>
            <wp:extent cx="1952625" cy="478790"/>
            <wp:effectExtent l="0" t="0" r="9525" b="0"/>
            <wp:wrapNone/>
            <wp:docPr id="1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lum contrast="40000"/>
                      <a:extLst>
                        <a:ext uri="{28A0092B-C50C-407E-A947-70E740481C1C}">
                          <a14:useLocalDpi xmlns:a14="http://schemas.microsoft.com/office/drawing/2010/main" val="0"/>
                        </a:ext>
                      </a:extLst>
                    </a:blip>
                    <a:srcRect/>
                    <a:stretch>
                      <a:fillRect/>
                    </a:stretch>
                  </pic:blipFill>
                  <pic:spPr bwMode="auto">
                    <a:xfrm>
                      <a:off x="0" y="0"/>
                      <a:ext cx="1952625" cy="478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0C22" w:rsidRPr="00820C22" w:rsidRDefault="00820C22" w:rsidP="00820C22">
      <w:pPr>
        <w:rPr>
          <w:rFonts w:asciiTheme="majorBidi" w:eastAsiaTheme="minorHAnsi" w:hAnsiTheme="majorBidi" w:cstheme="majorBidi"/>
          <w:sz w:val="28"/>
          <w:szCs w:val="28"/>
        </w:rPr>
      </w:pPr>
    </w:p>
    <w:p w:rsidR="00820C22" w:rsidRPr="00820C22" w:rsidRDefault="00820C22" w:rsidP="00820C22">
      <w:pPr>
        <w:autoSpaceDE w:val="0"/>
        <w:autoSpaceDN w:val="0"/>
        <w:adjustRightInd w:val="0"/>
        <w:spacing w:after="0" w:line="360" w:lineRule="auto"/>
        <w:jc w:val="both"/>
        <w:rPr>
          <w:rFonts w:asciiTheme="majorBidi" w:eastAsiaTheme="minorHAnsi" w:hAnsiTheme="majorBidi" w:cstheme="majorBidi"/>
          <w:color w:val="000000"/>
          <w:sz w:val="28"/>
          <w:szCs w:val="28"/>
        </w:rPr>
      </w:pPr>
      <w:r w:rsidRPr="00820C22">
        <w:rPr>
          <w:rFonts w:asciiTheme="majorBidi" w:eastAsiaTheme="minorHAnsi" w:hAnsiTheme="majorBidi" w:cstheme="majorBidi"/>
          <w:color w:val="000000"/>
          <w:sz w:val="28"/>
          <w:szCs w:val="28"/>
        </w:rPr>
        <w:t>For the FCC crystal structure, each corner atom is shared among eight unit cells, whereas a face-centered atom belongs to only two. Therefore, one-eighth of each of the eight corner atoms and one-half of each of the six face atoms, or a total of four whole atoms, may be assigned to a given unit cell. This is depicted in 1.6 a, where only sphere portions are represented within the confines of the cube</w:t>
      </w:r>
    </w:p>
    <w:p w:rsidR="00820C22" w:rsidRPr="00820C22" w:rsidRDefault="00820C22" w:rsidP="00820C22">
      <w:pPr>
        <w:rPr>
          <w:rFonts w:asciiTheme="majorBidi" w:eastAsiaTheme="minorHAnsi" w:hAnsiTheme="majorBidi" w:cstheme="majorBidi"/>
          <w:sz w:val="28"/>
          <w:szCs w:val="28"/>
        </w:rPr>
      </w:pPr>
    </w:p>
    <w:p w:rsidR="00820C22" w:rsidRPr="00820C22" w:rsidRDefault="00820C22" w:rsidP="00820C22">
      <w:pPr>
        <w:rPr>
          <w:rFonts w:asciiTheme="majorBidi" w:eastAsiaTheme="minorHAnsi" w:hAnsiTheme="majorBidi" w:cstheme="majorBidi"/>
          <w:sz w:val="28"/>
          <w:szCs w:val="28"/>
        </w:rPr>
      </w:pPr>
    </w:p>
    <w:p w:rsidR="00820C22" w:rsidRPr="00820C22" w:rsidRDefault="00820C22" w:rsidP="00820C22">
      <w:pPr>
        <w:rPr>
          <w:rFonts w:asciiTheme="majorBidi" w:eastAsiaTheme="minorHAnsi" w:hAnsiTheme="majorBidi" w:cstheme="majorBidi"/>
          <w:sz w:val="28"/>
          <w:szCs w:val="28"/>
        </w:rPr>
      </w:pPr>
    </w:p>
    <w:p w:rsidR="00820C22" w:rsidRPr="00820C22" w:rsidRDefault="00820C22" w:rsidP="00820C22">
      <w:pPr>
        <w:rPr>
          <w:rFonts w:asciiTheme="majorBidi" w:eastAsiaTheme="minorHAnsi" w:hAnsiTheme="majorBidi" w:cstheme="majorBidi"/>
          <w:sz w:val="28"/>
          <w:szCs w:val="28"/>
        </w:rPr>
      </w:pPr>
    </w:p>
    <w:p w:rsidR="00820C22" w:rsidRPr="00820C22" w:rsidRDefault="00820C22" w:rsidP="00820C22">
      <w:pPr>
        <w:rPr>
          <w:rFonts w:asciiTheme="majorBidi" w:eastAsiaTheme="minorHAnsi" w:hAnsiTheme="majorBidi" w:cstheme="majorBidi"/>
          <w:sz w:val="28"/>
          <w:szCs w:val="28"/>
        </w:rPr>
      </w:pPr>
      <w:r w:rsidRPr="00820C22">
        <w:rPr>
          <w:rFonts w:asciiTheme="majorBidi" w:eastAsiaTheme="minorHAnsi" w:hAnsiTheme="majorBidi" w:cstheme="majorBidi"/>
          <w:b/>
          <w:bCs/>
          <w:sz w:val="28"/>
          <w:szCs w:val="28"/>
        </w:rPr>
        <w:t>Table1.1 Atomic Radii and Crystal Structures for 16 Metals</w:t>
      </w:r>
    </w:p>
    <w:p w:rsidR="00820C22" w:rsidRPr="00820C22" w:rsidRDefault="007A5EBA" w:rsidP="00820C22">
      <w:pPr>
        <w:rPr>
          <w:rFonts w:asciiTheme="majorBidi" w:eastAsiaTheme="minorHAnsi" w:hAnsiTheme="majorBidi" w:cstheme="majorBidi"/>
          <w:sz w:val="28"/>
          <w:szCs w:val="28"/>
        </w:rPr>
      </w:pPr>
      <w:r w:rsidRPr="00820C22">
        <w:rPr>
          <w:rFonts w:asciiTheme="majorBidi" w:eastAsiaTheme="minorHAnsi" w:hAnsiTheme="majorBidi" w:cstheme="majorBidi"/>
          <w:noProof/>
          <w:sz w:val="28"/>
          <w:szCs w:val="28"/>
          <w:lang w:val="en-GB" w:eastAsia="en-GB"/>
        </w:rPr>
        <w:drawing>
          <wp:anchor distT="0" distB="0" distL="114300" distR="114300" simplePos="0" relativeHeight="251674624" behindDoc="0" locked="0" layoutInCell="1" allowOverlap="1" wp14:anchorId="21C3A157" wp14:editId="69114099">
            <wp:simplePos x="0" y="0"/>
            <wp:positionH relativeFrom="column">
              <wp:posOffset>-83185</wp:posOffset>
            </wp:positionH>
            <wp:positionV relativeFrom="paragraph">
              <wp:posOffset>155575</wp:posOffset>
            </wp:positionV>
            <wp:extent cx="6380972" cy="2781300"/>
            <wp:effectExtent l="0" t="0" r="1270" b="0"/>
            <wp:wrapNone/>
            <wp:docPr id="1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duotone>
                        <a:prstClr val="black"/>
                        <a:schemeClr val="accent1">
                          <a:tint val="45000"/>
                          <a:satMod val="400000"/>
                        </a:schemeClr>
                      </a:duotone>
                      <a:extLst>
                        <a:ext uri="{28A0092B-C50C-407E-A947-70E740481C1C}">
                          <a14:useLocalDpi xmlns:a14="http://schemas.microsoft.com/office/drawing/2010/main" val="0"/>
                        </a:ext>
                      </a:extLst>
                    </a:blip>
                    <a:srcRect t="5195"/>
                    <a:stretch/>
                  </pic:blipFill>
                  <pic:spPr bwMode="auto">
                    <a:xfrm>
                      <a:off x="0" y="0"/>
                      <a:ext cx="6390640" cy="27855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20C22" w:rsidRPr="00820C22" w:rsidRDefault="00820C22" w:rsidP="00820C22">
      <w:pPr>
        <w:rPr>
          <w:rFonts w:asciiTheme="majorBidi" w:eastAsiaTheme="minorHAnsi" w:hAnsiTheme="majorBidi" w:cstheme="majorBidi"/>
          <w:sz w:val="28"/>
          <w:szCs w:val="28"/>
        </w:rPr>
      </w:pPr>
    </w:p>
    <w:p w:rsidR="00820C22" w:rsidRDefault="00820C22" w:rsidP="00820C22">
      <w:pPr>
        <w:rPr>
          <w:rFonts w:asciiTheme="majorBidi" w:eastAsiaTheme="minorHAnsi" w:hAnsiTheme="majorBidi" w:cstheme="majorBidi"/>
          <w:b/>
          <w:bCs/>
          <w:sz w:val="28"/>
          <w:szCs w:val="28"/>
        </w:rPr>
      </w:pPr>
    </w:p>
    <w:p w:rsidR="007A5EBA" w:rsidRDefault="007A5EBA" w:rsidP="00820C22">
      <w:pPr>
        <w:rPr>
          <w:rFonts w:asciiTheme="majorBidi" w:eastAsiaTheme="minorHAnsi" w:hAnsiTheme="majorBidi" w:cstheme="majorBidi"/>
          <w:b/>
          <w:bCs/>
          <w:sz w:val="28"/>
          <w:szCs w:val="28"/>
        </w:rPr>
      </w:pPr>
    </w:p>
    <w:p w:rsidR="007A5EBA" w:rsidRDefault="007A5EBA" w:rsidP="00820C22">
      <w:pPr>
        <w:rPr>
          <w:rFonts w:asciiTheme="majorBidi" w:eastAsiaTheme="minorHAnsi" w:hAnsiTheme="majorBidi" w:cstheme="majorBidi"/>
          <w:b/>
          <w:bCs/>
          <w:sz w:val="28"/>
          <w:szCs w:val="28"/>
        </w:rPr>
      </w:pPr>
    </w:p>
    <w:p w:rsidR="007A5EBA" w:rsidRDefault="007A5EBA" w:rsidP="00820C22">
      <w:pPr>
        <w:rPr>
          <w:rFonts w:asciiTheme="majorBidi" w:eastAsiaTheme="minorHAnsi" w:hAnsiTheme="majorBidi" w:cstheme="majorBidi"/>
          <w:b/>
          <w:bCs/>
          <w:sz w:val="28"/>
          <w:szCs w:val="28"/>
        </w:rPr>
      </w:pPr>
    </w:p>
    <w:p w:rsidR="007A5EBA" w:rsidRDefault="007A5EBA" w:rsidP="00820C22">
      <w:pPr>
        <w:rPr>
          <w:rFonts w:asciiTheme="majorBidi" w:eastAsiaTheme="minorHAnsi" w:hAnsiTheme="majorBidi" w:cstheme="majorBidi"/>
          <w:b/>
          <w:bCs/>
          <w:sz w:val="28"/>
          <w:szCs w:val="28"/>
        </w:rPr>
      </w:pPr>
    </w:p>
    <w:p w:rsidR="007A5EBA" w:rsidRDefault="007A5EBA" w:rsidP="00820C22">
      <w:pPr>
        <w:rPr>
          <w:rFonts w:asciiTheme="majorBidi" w:eastAsiaTheme="minorHAnsi" w:hAnsiTheme="majorBidi" w:cstheme="majorBidi"/>
          <w:b/>
          <w:bCs/>
          <w:sz w:val="28"/>
          <w:szCs w:val="28"/>
        </w:rPr>
      </w:pPr>
    </w:p>
    <w:p w:rsidR="007A5EBA" w:rsidRPr="00820C22" w:rsidRDefault="007A5EBA" w:rsidP="00820C22">
      <w:pPr>
        <w:rPr>
          <w:rFonts w:asciiTheme="majorBidi" w:eastAsiaTheme="minorHAnsi" w:hAnsiTheme="majorBidi" w:cstheme="majorBidi"/>
          <w:b/>
          <w:bCs/>
          <w:sz w:val="28"/>
          <w:szCs w:val="28"/>
        </w:rPr>
      </w:pPr>
    </w:p>
    <w:p w:rsidR="00820C22" w:rsidRPr="00820C22" w:rsidRDefault="00820C22" w:rsidP="00820C22">
      <w:pPr>
        <w:rPr>
          <w:rFonts w:asciiTheme="majorBidi" w:eastAsiaTheme="minorHAnsi" w:hAnsiTheme="majorBidi" w:cstheme="majorBidi"/>
          <w:b/>
          <w:bCs/>
          <w:sz w:val="28"/>
          <w:szCs w:val="28"/>
          <w:u w:val="single"/>
        </w:rPr>
      </w:pPr>
      <w:r w:rsidRPr="00820C22">
        <w:rPr>
          <w:rFonts w:asciiTheme="majorBidi" w:eastAsiaTheme="minorHAnsi" w:hAnsiTheme="majorBidi" w:cstheme="majorBidi"/>
          <w:b/>
          <w:bCs/>
          <w:sz w:val="28"/>
          <w:szCs w:val="28"/>
          <w:u w:val="single"/>
        </w:rPr>
        <w:t>Determination of FCC Unit Cell Volume</w:t>
      </w:r>
    </w:p>
    <w:p w:rsidR="00820C22" w:rsidRPr="00820C22" w:rsidRDefault="007A5EBA" w:rsidP="00820C22">
      <w:pPr>
        <w:rPr>
          <w:rFonts w:asciiTheme="majorBidi" w:eastAsiaTheme="minorHAnsi" w:hAnsiTheme="majorBidi" w:cstheme="majorBidi"/>
          <w:sz w:val="28"/>
          <w:szCs w:val="28"/>
        </w:rPr>
      </w:pPr>
      <w:r w:rsidRPr="00820C22">
        <w:rPr>
          <w:rFonts w:asciiTheme="majorBidi" w:eastAsiaTheme="minorHAnsi" w:hAnsiTheme="majorBidi" w:cstheme="majorBidi"/>
          <w:noProof/>
          <w:sz w:val="28"/>
          <w:szCs w:val="28"/>
          <w:lang w:val="en-GB" w:eastAsia="en-GB"/>
        </w:rPr>
        <w:drawing>
          <wp:anchor distT="0" distB="0" distL="114300" distR="114300" simplePos="0" relativeHeight="251675648" behindDoc="0" locked="0" layoutInCell="1" allowOverlap="1" wp14:anchorId="0E14110A" wp14:editId="32DE71B8">
            <wp:simplePos x="0" y="0"/>
            <wp:positionH relativeFrom="column">
              <wp:posOffset>1631315</wp:posOffset>
            </wp:positionH>
            <wp:positionV relativeFrom="paragraph">
              <wp:posOffset>330835</wp:posOffset>
            </wp:positionV>
            <wp:extent cx="2771775" cy="2204085"/>
            <wp:effectExtent l="0" t="0" r="9525" b="5715"/>
            <wp:wrapNone/>
            <wp:docPr id="1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71775" cy="2204085"/>
                    </a:xfrm>
                    <a:prstGeom prst="rect">
                      <a:avLst/>
                    </a:prstGeom>
                    <a:noFill/>
                    <a:ln>
                      <a:noFill/>
                    </a:ln>
                  </pic:spPr>
                </pic:pic>
              </a:graphicData>
            </a:graphic>
            <wp14:sizeRelH relativeFrom="page">
              <wp14:pctWidth>0</wp14:pctWidth>
            </wp14:sizeRelH>
            <wp14:sizeRelV relativeFrom="page">
              <wp14:pctHeight>0</wp14:pctHeight>
            </wp14:sizeRelV>
          </wp:anchor>
        </w:drawing>
      </w:r>
      <w:r w:rsidR="00820C22" w:rsidRPr="00820C22">
        <w:rPr>
          <w:rFonts w:asciiTheme="majorBidi" w:eastAsiaTheme="minorHAnsi" w:hAnsiTheme="majorBidi" w:cstheme="majorBidi"/>
          <w:sz w:val="28"/>
          <w:szCs w:val="28"/>
        </w:rPr>
        <w:t xml:space="preserve">Calculate the volume of an FCC unit cell in terms of the atomic radius </w:t>
      </w:r>
      <w:r w:rsidR="00820C22" w:rsidRPr="00820C22">
        <w:rPr>
          <w:rFonts w:asciiTheme="majorBidi" w:eastAsiaTheme="minorHAnsi" w:hAnsiTheme="majorBidi" w:cstheme="majorBidi"/>
          <w:i/>
          <w:iCs/>
          <w:sz w:val="28"/>
          <w:szCs w:val="28"/>
        </w:rPr>
        <w:t>R</w:t>
      </w:r>
      <w:r w:rsidR="00820C22" w:rsidRPr="00820C22">
        <w:rPr>
          <w:rFonts w:asciiTheme="majorBidi" w:eastAsiaTheme="minorHAnsi" w:hAnsiTheme="majorBidi" w:cstheme="majorBidi"/>
          <w:sz w:val="28"/>
          <w:szCs w:val="28"/>
        </w:rPr>
        <w:t>.</w:t>
      </w:r>
    </w:p>
    <w:p w:rsidR="007A5EBA" w:rsidRDefault="007A5EBA" w:rsidP="00820C22">
      <w:pPr>
        <w:rPr>
          <w:rFonts w:asciiTheme="majorBidi" w:eastAsiaTheme="minorHAnsi" w:hAnsiTheme="majorBidi" w:cstheme="majorBidi"/>
          <w:sz w:val="28"/>
          <w:szCs w:val="28"/>
        </w:rPr>
      </w:pPr>
    </w:p>
    <w:p w:rsidR="007A5EBA" w:rsidRDefault="007A5EBA" w:rsidP="00820C22">
      <w:pPr>
        <w:rPr>
          <w:rFonts w:asciiTheme="majorBidi" w:eastAsiaTheme="minorHAnsi" w:hAnsiTheme="majorBidi" w:cstheme="majorBidi"/>
          <w:sz w:val="28"/>
          <w:szCs w:val="28"/>
        </w:rPr>
      </w:pPr>
    </w:p>
    <w:p w:rsidR="007A5EBA" w:rsidRDefault="007A5EBA" w:rsidP="00820C22">
      <w:pPr>
        <w:rPr>
          <w:rFonts w:asciiTheme="majorBidi" w:eastAsiaTheme="minorHAnsi" w:hAnsiTheme="majorBidi" w:cstheme="majorBidi"/>
          <w:sz w:val="28"/>
          <w:szCs w:val="28"/>
        </w:rPr>
      </w:pPr>
    </w:p>
    <w:p w:rsidR="00820C22" w:rsidRPr="00820C22" w:rsidRDefault="00820C22" w:rsidP="00820C22">
      <w:pPr>
        <w:rPr>
          <w:rFonts w:asciiTheme="majorBidi" w:eastAsiaTheme="minorHAnsi" w:hAnsiTheme="majorBidi" w:cstheme="majorBidi"/>
          <w:sz w:val="28"/>
          <w:szCs w:val="28"/>
        </w:rPr>
      </w:pPr>
    </w:p>
    <w:p w:rsidR="00820C22" w:rsidRPr="00820C22" w:rsidRDefault="00820C22" w:rsidP="00820C22">
      <w:pPr>
        <w:rPr>
          <w:rFonts w:asciiTheme="majorBidi" w:eastAsiaTheme="minorHAnsi" w:hAnsiTheme="majorBidi" w:cstheme="majorBidi"/>
          <w:sz w:val="28"/>
          <w:szCs w:val="28"/>
        </w:rPr>
      </w:pPr>
    </w:p>
    <w:p w:rsidR="00820C22" w:rsidRPr="00820C22" w:rsidRDefault="00820C22" w:rsidP="00820C22">
      <w:pPr>
        <w:rPr>
          <w:rFonts w:asciiTheme="majorBidi" w:eastAsiaTheme="minorHAnsi" w:hAnsiTheme="majorBidi" w:cstheme="majorBidi"/>
          <w:sz w:val="28"/>
          <w:szCs w:val="28"/>
        </w:rPr>
      </w:pPr>
    </w:p>
    <w:p w:rsidR="00820C22" w:rsidRPr="00820C22" w:rsidRDefault="00820C22" w:rsidP="00820C22">
      <w:pPr>
        <w:rPr>
          <w:rFonts w:asciiTheme="majorBidi" w:eastAsiaTheme="minorHAnsi" w:hAnsiTheme="majorBidi" w:cstheme="majorBidi"/>
          <w:sz w:val="28"/>
          <w:szCs w:val="28"/>
        </w:rPr>
      </w:pPr>
      <w:r w:rsidRPr="00820C22">
        <w:rPr>
          <w:rFonts w:asciiTheme="majorBidi" w:eastAsiaTheme="minorHAnsi" w:hAnsiTheme="majorBidi" w:cstheme="majorBidi"/>
          <w:sz w:val="28"/>
          <w:szCs w:val="28"/>
        </w:rPr>
        <w:t xml:space="preserve"> the atoms touch one another across a face-diagonal the length of which is 4</w:t>
      </w:r>
      <w:r w:rsidRPr="00820C22">
        <w:rPr>
          <w:rFonts w:asciiTheme="majorBidi" w:eastAsiaTheme="minorHAnsi" w:hAnsiTheme="majorBidi" w:cstheme="majorBidi"/>
          <w:i/>
          <w:iCs/>
          <w:sz w:val="28"/>
          <w:szCs w:val="28"/>
        </w:rPr>
        <w:t>R</w:t>
      </w:r>
      <w:r w:rsidRPr="00820C22">
        <w:rPr>
          <w:rFonts w:asciiTheme="majorBidi" w:eastAsiaTheme="minorHAnsi" w:hAnsiTheme="majorBidi" w:cstheme="majorBidi"/>
          <w:sz w:val="28"/>
          <w:szCs w:val="28"/>
        </w:rPr>
        <w:t xml:space="preserve">. Since the unit cell is a cube, its volume is where </w:t>
      </w:r>
      <w:r w:rsidRPr="00820C22">
        <w:rPr>
          <w:rFonts w:asciiTheme="majorBidi" w:eastAsiaTheme="minorHAnsi" w:hAnsiTheme="majorBidi" w:cstheme="majorBidi"/>
          <w:i/>
          <w:iCs/>
          <w:sz w:val="28"/>
          <w:szCs w:val="28"/>
        </w:rPr>
        <w:t>a</w:t>
      </w:r>
      <w:r w:rsidRPr="00820C22">
        <w:rPr>
          <w:rFonts w:asciiTheme="majorBidi" w:eastAsiaTheme="minorHAnsi" w:hAnsiTheme="majorBidi" w:cstheme="majorBidi"/>
          <w:i/>
          <w:iCs/>
          <w:sz w:val="28"/>
          <w:szCs w:val="28"/>
          <w:vertAlign w:val="superscript"/>
        </w:rPr>
        <w:t>3</w:t>
      </w:r>
      <w:r w:rsidRPr="00820C22">
        <w:rPr>
          <w:rFonts w:asciiTheme="majorBidi" w:eastAsiaTheme="minorHAnsi" w:hAnsiTheme="majorBidi" w:cstheme="majorBidi"/>
          <w:i/>
          <w:iCs/>
          <w:sz w:val="28"/>
          <w:szCs w:val="28"/>
        </w:rPr>
        <w:t xml:space="preserve">,where a  </w:t>
      </w:r>
      <w:r w:rsidRPr="00820C22">
        <w:rPr>
          <w:rFonts w:asciiTheme="majorBidi" w:eastAsiaTheme="minorHAnsi" w:hAnsiTheme="majorBidi" w:cstheme="majorBidi"/>
          <w:sz w:val="28"/>
          <w:szCs w:val="28"/>
        </w:rPr>
        <w:t>is the cell edge length. From the right triangle on the face</w:t>
      </w:r>
    </w:p>
    <w:p w:rsidR="00820C22" w:rsidRPr="00820C22" w:rsidRDefault="00820C22" w:rsidP="00820C22">
      <w:pPr>
        <w:rPr>
          <w:rFonts w:asciiTheme="majorBidi" w:eastAsiaTheme="minorHAnsi" w:hAnsiTheme="majorBidi" w:cstheme="majorBidi"/>
          <w:sz w:val="28"/>
          <w:szCs w:val="28"/>
        </w:rPr>
      </w:pPr>
      <w:r w:rsidRPr="00820C22">
        <w:rPr>
          <w:rFonts w:asciiTheme="majorBidi" w:eastAsiaTheme="minorHAnsi" w:hAnsiTheme="majorBidi" w:cstheme="majorBidi"/>
          <w:i/>
          <w:iCs/>
          <w:sz w:val="28"/>
          <w:szCs w:val="28"/>
        </w:rPr>
        <w:t xml:space="preserve">                  a</w:t>
      </w:r>
      <w:r w:rsidRPr="00820C22">
        <w:rPr>
          <w:rFonts w:asciiTheme="majorBidi" w:eastAsiaTheme="minorHAnsi" w:hAnsiTheme="majorBidi" w:cstheme="majorBidi"/>
          <w:i/>
          <w:iCs/>
          <w:sz w:val="28"/>
          <w:szCs w:val="28"/>
          <w:vertAlign w:val="superscript"/>
        </w:rPr>
        <w:t>2</w:t>
      </w:r>
      <w:r w:rsidRPr="00820C22">
        <w:rPr>
          <w:rFonts w:asciiTheme="majorBidi" w:eastAsiaTheme="minorHAnsi" w:hAnsiTheme="majorBidi" w:cstheme="majorBidi"/>
          <w:i/>
          <w:iCs/>
          <w:sz w:val="28"/>
          <w:szCs w:val="28"/>
        </w:rPr>
        <w:t>+a</w:t>
      </w:r>
      <w:r w:rsidRPr="00820C22">
        <w:rPr>
          <w:rFonts w:asciiTheme="majorBidi" w:eastAsiaTheme="minorHAnsi" w:hAnsiTheme="majorBidi" w:cstheme="majorBidi"/>
          <w:i/>
          <w:iCs/>
          <w:sz w:val="28"/>
          <w:szCs w:val="28"/>
          <w:vertAlign w:val="superscript"/>
        </w:rPr>
        <w:t>2</w:t>
      </w:r>
      <w:r w:rsidRPr="00820C22">
        <w:rPr>
          <w:rFonts w:asciiTheme="majorBidi" w:eastAsiaTheme="minorHAnsi" w:hAnsiTheme="majorBidi" w:cstheme="majorBidi"/>
          <w:i/>
          <w:iCs/>
          <w:sz w:val="28"/>
          <w:szCs w:val="28"/>
        </w:rPr>
        <w:t>=4R</w:t>
      </w:r>
      <w:r w:rsidRPr="00820C22">
        <w:rPr>
          <w:rFonts w:asciiTheme="majorBidi" w:eastAsiaTheme="minorHAnsi" w:hAnsiTheme="majorBidi" w:cstheme="majorBidi"/>
          <w:i/>
          <w:iCs/>
          <w:sz w:val="28"/>
          <w:szCs w:val="28"/>
          <w:vertAlign w:val="superscript"/>
        </w:rPr>
        <w:t>2</w:t>
      </w:r>
      <w:r w:rsidRPr="00820C22">
        <w:rPr>
          <w:rFonts w:asciiTheme="majorBidi" w:eastAsiaTheme="minorHAnsi" w:hAnsiTheme="majorBidi" w:cstheme="majorBidi"/>
          <w:sz w:val="28"/>
          <w:szCs w:val="28"/>
        </w:rPr>
        <w:t xml:space="preserve">    or,  solving for </w:t>
      </w:r>
      <w:r w:rsidRPr="00820C22">
        <w:rPr>
          <w:rFonts w:asciiTheme="majorBidi" w:eastAsiaTheme="minorHAnsi" w:hAnsiTheme="majorBidi" w:cstheme="majorBidi"/>
          <w:i/>
          <w:iCs/>
          <w:sz w:val="28"/>
          <w:szCs w:val="28"/>
        </w:rPr>
        <w:t>a</w:t>
      </w:r>
      <w:r w:rsidRPr="00820C22">
        <w:rPr>
          <w:rFonts w:asciiTheme="majorBidi" w:eastAsiaTheme="minorHAnsi" w:hAnsiTheme="majorBidi" w:cstheme="majorBidi"/>
          <w:sz w:val="28"/>
          <w:szCs w:val="28"/>
        </w:rPr>
        <w:t xml:space="preserve">, </w:t>
      </w:r>
      <w:r w:rsidRPr="00820C22">
        <w:rPr>
          <w:rFonts w:asciiTheme="majorBidi" w:eastAsiaTheme="minorHAnsi" w:hAnsiTheme="majorBidi" w:cstheme="majorBidi"/>
          <w:i/>
          <w:iCs/>
          <w:sz w:val="28"/>
          <w:szCs w:val="28"/>
        </w:rPr>
        <w:t xml:space="preserve">   a=2R√2</w:t>
      </w:r>
    </w:p>
    <w:p w:rsidR="00820C22" w:rsidRPr="00820C22" w:rsidRDefault="00820C22" w:rsidP="00820C22">
      <w:pPr>
        <w:rPr>
          <w:rFonts w:asciiTheme="majorBidi" w:eastAsiaTheme="minorHAnsi" w:hAnsiTheme="majorBidi" w:cstheme="majorBidi"/>
          <w:sz w:val="28"/>
          <w:szCs w:val="28"/>
        </w:rPr>
      </w:pPr>
      <w:r w:rsidRPr="00820C22">
        <w:rPr>
          <w:rFonts w:asciiTheme="majorBidi" w:eastAsiaTheme="minorHAnsi" w:hAnsiTheme="majorBidi" w:cstheme="majorBidi"/>
          <w:sz w:val="28"/>
          <w:szCs w:val="28"/>
        </w:rPr>
        <w:lastRenderedPageBreak/>
        <w:t xml:space="preserve">The FCC unit cell volume may be computed from </w:t>
      </w:r>
      <w:r w:rsidRPr="00820C22">
        <w:rPr>
          <w:rFonts w:asciiTheme="majorBidi" w:eastAsiaTheme="minorHAnsi" w:hAnsiTheme="majorBidi" w:cstheme="majorBidi"/>
          <w:i/>
          <w:iCs/>
          <w:sz w:val="28"/>
          <w:szCs w:val="28"/>
        </w:rPr>
        <w:t xml:space="preserve"> V</w:t>
      </w:r>
      <w:r w:rsidRPr="00820C22">
        <w:rPr>
          <w:rFonts w:asciiTheme="majorBidi" w:eastAsiaTheme="minorHAnsi" w:hAnsiTheme="majorBidi" w:cstheme="majorBidi"/>
          <w:i/>
          <w:iCs/>
          <w:sz w:val="28"/>
          <w:szCs w:val="28"/>
          <w:vertAlign w:val="subscript"/>
        </w:rPr>
        <w:t>C</w:t>
      </w:r>
      <w:r w:rsidRPr="00820C22">
        <w:rPr>
          <w:rFonts w:asciiTheme="majorBidi" w:eastAsiaTheme="minorHAnsi" w:hAnsiTheme="majorBidi" w:cstheme="majorBidi"/>
          <w:i/>
          <w:iCs/>
          <w:sz w:val="28"/>
          <w:szCs w:val="28"/>
        </w:rPr>
        <w:t xml:space="preserve"> </w:t>
      </w:r>
      <w:r w:rsidRPr="00820C22">
        <w:rPr>
          <w:rFonts w:asciiTheme="majorBidi" w:eastAsiaTheme="minorHAnsi" w:hAnsiTheme="majorBidi" w:cstheme="majorBidi"/>
          <w:sz w:val="28"/>
          <w:szCs w:val="28"/>
        </w:rPr>
        <w:t xml:space="preserve">= </w:t>
      </w:r>
      <w:r w:rsidRPr="00820C22">
        <w:rPr>
          <w:rFonts w:asciiTheme="majorBidi" w:eastAsiaTheme="minorHAnsi" w:hAnsiTheme="majorBidi" w:cstheme="majorBidi"/>
          <w:i/>
          <w:iCs/>
          <w:sz w:val="28"/>
          <w:szCs w:val="28"/>
        </w:rPr>
        <w:t>a</w:t>
      </w:r>
      <w:r w:rsidRPr="00820C22">
        <w:rPr>
          <w:rFonts w:asciiTheme="majorBidi" w:eastAsiaTheme="minorHAnsi" w:hAnsiTheme="majorBidi" w:cstheme="majorBidi"/>
          <w:sz w:val="28"/>
          <w:szCs w:val="28"/>
          <w:vertAlign w:val="superscript"/>
        </w:rPr>
        <w:t>3</w:t>
      </w:r>
      <w:r w:rsidRPr="00820C22">
        <w:rPr>
          <w:rFonts w:asciiTheme="majorBidi" w:eastAsiaTheme="minorHAnsi" w:hAnsiTheme="majorBidi" w:cstheme="majorBidi"/>
          <w:sz w:val="28"/>
          <w:szCs w:val="28"/>
        </w:rPr>
        <w:t xml:space="preserve"> = (</w:t>
      </w:r>
      <w:r w:rsidRPr="00820C22">
        <w:rPr>
          <w:rFonts w:asciiTheme="majorBidi" w:eastAsiaTheme="minorHAnsi" w:hAnsiTheme="majorBidi" w:cstheme="majorBidi"/>
          <w:i/>
          <w:iCs/>
          <w:sz w:val="28"/>
          <w:szCs w:val="28"/>
        </w:rPr>
        <w:t>2R√2</w:t>
      </w:r>
      <w:r w:rsidRPr="00820C22">
        <w:rPr>
          <w:rFonts w:asciiTheme="majorBidi" w:eastAsiaTheme="minorHAnsi" w:hAnsiTheme="majorBidi" w:cstheme="majorBidi"/>
          <w:sz w:val="28"/>
          <w:szCs w:val="28"/>
        </w:rPr>
        <w:t>)</w:t>
      </w:r>
      <w:r w:rsidRPr="00820C22">
        <w:rPr>
          <w:rFonts w:asciiTheme="majorBidi" w:eastAsiaTheme="minorHAnsi" w:hAnsiTheme="majorBidi" w:cstheme="majorBidi"/>
          <w:sz w:val="28"/>
          <w:szCs w:val="28"/>
          <w:vertAlign w:val="superscript"/>
        </w:rPr>
        <w:t>3</w:t>
      </w:r>
      <w:r w:rsidRPr="00820C22">
        <w:rPr>
          <w:rFonts w:asciiTheme="majorBidi" w:eastAsiaTheme="minorHAnsi" w:hAnsiTheme="majorBidi" w:cstheme="majorBidi"/>
          <w:sz w:val="28"/>
          <w:szCs w:val="28"/>
        </w:rPr>
        <w:t>=16R</w:t>
      </w:r>
      <w:r w:rsidRPr="00820C22">
        <w:rPr>
          <w:rFonts w:asciiTheme="majorBidi" w:eastAsiaTheme="minorHAnsi" w:hAnsiTheme="majorBidi" w:cstheme="majorBidi"/>
          <w:sz w:val="28"/>
          <w:szCs w:val="28"/>
          <w:vertAlign w:val="superscript"/>
        </w:rPr>
        <w:t>3</w:t>
      </w:r>
      <w:r w:rsidRPr="00820C22">
        <w:rPr>
          <w:rFonts w:asciiTheme="majorBidi" w:eastAsiaTheme="minorHAnsi" w:hAnsiTheme="majorBidi" w:cstheme="majorBidi"/>
          <w:i/>
          <w:iCs/>
          <w:sz w:val="28"/>
          <w:szCs w:val="28"/>
        </w:rPr>
        <w:t>√2</w:t>
      </w:r>
    </w:p>
    <w:p w:rsidR="007A5EBA" w:rsidRDefault="007A5EBA" w:rsidP="00820C22">
      <w:pPr>
        <w:rPr>
          <w:rFonts w:asciiTheme="majorBidi" w:eastAsiaTheme="minorHAnsi" w:hAnsiTheme="majorBidi" w:cstheme="majorBidi"/>
          <w:b/>
          <w:bCs/>
          <w:sz w:val="28"/>
          <w:szCs w:val="28"/>
          <w:u w:val="single"/>
        </w:rPr>
      </w:pPr>
    </w:p>
    <w:p w:rsidR="007A5EBA" w:rsidRDefault="007A5EBA" w:rsidP="00820C22">
      <w:pPr>
        <w:rPr>
          <w:rFonts w:asciiTheme="majorBidi" w:eastAsiaTheme="minorHAnsi" w:hAnsiTheme="majorBidi" w:cstheme="majorBidi"/>
          <w:b/>
          <w:bCs/>
          <w:sz w:val="28"/>
          <w:szCs w:val="28"/>
          <w:u w:val="single"/>
        </w:rPr>
      </w:pPr>
    </w:p>
    <w:p w:rsidR="00820C22" w:rsidRPr="00820C22" w:rsidRDefault="00820C22" w:rsidP="007A5EBA">
      <w:pPr>
        <w:rPr>
          <w:rFonts w:asciiTheme="majorBidi" w:eastAsiaTheme="minorHAnsi" w:hAnsiTheme="majorBidi" w:cstheme="majorBidi"/>
          <w:b/>
          <w:bCs/>
          <w:sz w:val="28"/>
          <w:szCs w:val="28"/>
          <w:u w:val="single"/>
        </w:rPr>
      </w:pPr>
      <w:r w:rsidRPr="00820C22">
        <w:rPr>
          <w:rFonts w:asciiTheme="majorBidi" w:eastAsiaTheme="minorHAnsi" w:hAnsiTheme="majorBidi" w:cstheme="majorBidi"/>
          <w:b/>
          <w:bCs/>
          <w:sz w:val="28"/>
          <w:szCs w:val="28"/>
          <w:u w:val="single"/>
        </w:rPr>
        <w:t xml:space="preserve">The Body-Centered Cubic Crystal Structure </w:t>
      </w:r>
    </w:p>
    <w:p w:rsidR="00820C22" w:rsidRPr="007A5EBA" w:rsidRDefault="007A5EBA" w:rsidP="007A5EBA">
      <w:pPr>
        <w:autoSpaceDE w:val="0"/>
        <w:autoSpaceDN w:val="0"/>
        <w:adjustRightInd w:val="0"/>
        <w:spacing w:after="0" w:line="360" w:lineRule="auto"/>
        <w:jc w:val="both"/>
        <w:rPr>
          <w:rFonts w:asciiTheme="majorBidi" w:eastAsiaTheme="minorHAnsi" w:hAnsiTheme="majorBidi" w:cstheme="majorBidi"/>
          <w:color w:val="000000"/>
          <w:sz w:val="28"/>
          <w:szCs w:val="28"/>
        </w:rPr>
      </w:pPr>
      <w:r w:rsidRPr="00820C22">
        <w:rPr>
          <w:rFonts w:asciiTheme="majorBidi" w:eastAsiaTheme="minorHAnsi" w:hAnsiTheme="majorBidi" w:cstheme="majorBidi"/>
          <w:noProof/>
          <w:sz w:val="28"/>
          <w:szCs w:val="28"/>
          <w:lang w:val="en-GB" w:eastAsia="en-GB"/>
        </w:rPr>
        <w:drawing>
          <wp:anchor distT="0" distB="0" distL="114300" distR="114300" simplePos="0" relativeHeight="251676672" behindDoc="0" locked="0" layoutInCell="1" allowOverlap="1" wp14:anchorId="64222022" wp14:editId="0C379411">
            <wp:simplePos x="0" y="0"/>
            <wp:positionH relativeFrom="column">
              <wp:posOffset>3098165</wp:posOffset>
            </wp:positionH>
            <wp:positionV relativeFrom="paragraph">
              <wp:posOffset>1792605</wp:posOffset>
            </wp:positionV>
            <wp:extent cx="1019175" cy="609600"/>
            <wp:effectExtent l="0" t="0" r="9525" b="0"/>
            <wp:wrapNone/>
            <wp:docPr id="2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lum contrast="20000"/>
                      <a:extLst>
                        <a:ext uri="{28A0092B-C50C-407E-A947-70E740481C1C}">
                          <a14:useLocalDpi xmlns:a14="http://schemas.microsoft.com/office/drawing/2010/main" val="0"/>
                        </a:ext>
                      </a:extLst>
                    </a:blip>
                    <a:srcRect/>
                    <a:stretch>
                      <a:fillRect/>
                    </a:stretch>
                  </pic:blipFill>
                  <pic:spPr bwMode="auto">
                    <a:xfrm>
                      <a:off x="0" y="0"/>
                      <a:ext cx="101917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820C22" w:rsidRPr="007A5EBA">
        <w:rPr>
          <w:rFonts w:asciiTheme="majorBidi" w:eastAsiaTheme="minorHAnsi" w:hAnsiTheme="majorBidi" w:cstheme="majorBidi"/>
          <w:color w:val="000000"/>
          <w:sz w:val="28"/>
          <w:szCs w:val="28"/>
        </w:rPr>
        <w:t xml:space="preserve">Another common metallic crystal structure also has a cubic unit cell with atoms located at all eight corners and a single atom at the cube center. This is called a body-centered cubic (BCC) crystal structure. A collection of spheres depicting this crystal structure is shown in Figure 1.9 c, whereas Figures 1.9 a and 1.9 b are diagrams of BCC unit cells with the atoms represented by hard sphere and reduced-sphere models, respectively. Center and corner atoms touch one another along cube diagonals, and unit cell length a and atomic radius </w:t>
      </w:r>
      <w:proofErr w:type="spellStart"/>
      <w:r w:rsidR="00820C22" w:rsidRPr="007A5EBA">
        <w:rPr>
          <w:rFonts w:asciiTheme="majorBidi" w:eastAsiaTheme="minorHAnsi" w:hAnsiTheme="majorBidi" w:cstheme="majorBidi"/>
          <w:color w:val="000000"/>
          <w:sz w:val="28"/>
          <w:szCs w:val="28"/>
        </w:rPr>
        <w:t>R are</w:t>
      </w:r>
      <w:proofErr w:type="spellEnd"/>
      <w:r w:rsidR="00820C22" w:rsidRPr="007A5EBA">
        <w:rPr>
          <w:rFonts w:asciiTheme="majorBidi" w:eastAsiaTheme="minorHAnsi" w:hAnsiTheme="majorBidi" w:cstheme="majorBidi"/>
          <w:color w:val="000000"/>
          <w:sz w:val="28"/>
          <w:szCs w:val="28"/>
        </w:rPr>
        <w:t xml:space="preserve"> related through:</w:t>
      </w:r>
    </w:p>
    <w:p w:rsidR="00820C22" w:rsidRDefault="007A5EBA" w:rsidP="00820C22">
      <w:pPr>
        <w:rPr>
          <w:rFonts w:asciiTheme="majorBidi" w:eastAsiaTheme="minorHAnsi" w:hAnsiTheme="majorBidi" w:cstheme="majorBidi"/>
          <w:sz w:val="28"/>
          <w:szCs w:val="28"/>
        </w:rPr>
      </w:pPr>
      <w:r w:rsidRPr="00820C22">
        <w:rPr>
          <w:rFonts w:asciiTheme="majorBidi" w:eastAsiaTheme="minorHAnsi" w:hAnsiTheme="majorBidi" w:cstheme="majorBidi"/>
          <w:noProof/>
          <w:sz w:val="28"/>
          <w:szCs w:val="28"/>
          <w:lang w:val="en-GB" w:eastAsia="en-GB"/>
        </w:rPr>
        <w:drawing>
          <wp:anchor distT="0" distB="0" distL="114300" distR="114300" simplePos="0" relativeHeight="251677696" behindDoc="0" locked="0" layoutInCell="1" allowOverlap="1" wp14:anchorId="135C0767" wp14:editId="4C94C62C">
            <wp:simplePos x="0" y="0"/>
            <wp:positionH relativeFrom="column">
              <wp:posOffset>259715</wp:posOffset>
            </wp:positionH>
            <wp:positionV relativeFrom="paragraph">
              <wp:posOffset>259080</wp:posOffset>
            </wp:positionV>
            <wp:extent cx="5629275" cy="1930400"/>
            <wp:effectExtent l="0" t="0" r="9525" b="0"/>
            <wp:wrapNone/>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29275" cy="193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5EBA" w:rsidRDefault="007A5EBA" w:rsidP="00820C22">
      <w:pPr>
        <w:rPr>
          <w:rFonts w:asciiTheme="majorBidi" w:eastAsiaTheme="minorHAnsi" w:hAnsiTheme="majorBidi" w:cstheme="majorBidi"/>
          <w:sz w:val="28"/>
          <w:szCs w:val="28"/>
        </w:rPr>
      </w:pPr>
    </w:p>
    <w:p w:rsidR="007A5EBA" w:rsidRDefault="007A5EBA" w:rsidP="00820C22">
      <w:pPr>
        <w:rPr>
          <w:rFonts w:asciiTheme="majorBidi" w:eastAsiaTheme="minorHAnsi" w:hAnsiTheme="majorBidi" w:cstheme="majorBidi"/>
          <w:sz w:val="28"/>
          <w:szCs w:val="28"/>
        </w:rPr>
      </w:pPr>
    </w:p>
    <w:p w:rsidR="007A5EBA" w:rsidRDefault="007A5EBA" w:rsidP="00820C22">
      <w:pPr>
        <w:rPr>
          <w:rFonts w:asciiTheme="majorBidi" w:eastAsiaTheme="minorHAnsi" w:hAnsiTheme="majorBidi" w:cstheme="majorBidi"/>
          <w:sz w:val="28"/>
          <w:szCs w:val="28"/>
        </w:rPr>
      </w:pPr>
    </w:p>
    <w:p w:rsidR="007A5EBA" w:rsidRPr="00820C22" w:rsidRDefault="007A5EBA" w:rsidP="00820C22">
      <w:pPr>
        <w:rPr>
          <w:rFonts w:asciiTheme="majorBidi" w:eastAsiaTheme="minorHAnsi" w:hAnsiTheme="majorBidi" w:cstheme="majorBidi"/>
          <w:sz w:val="28"/>
          <w:szCs w:val="28"/>
        </w:rPr>
      </w:pPr>
    </w:p>
    <w:p w:rsidR="00820C22" w:rsidRPr="00820C22" w:rsidRDefault="00820C22" w:rsidP="00820C22">
      <w:pPr>
        <w:rPr>
          <w:rFonts w:asciiTheme="majorBidi" w:eastAsiaTheme="minorHAnsi" w:hAnsiTheme="majorBidi" w:cstheme="majorBidi"/>
          <w:sz w:val="28"/>
          <w:szCs w:val="28"/>
        </w:rPr>
      </w:pPr>
    </w:p>
    <w:p w:rsidR="00820C22" w:rsidRPr="00820C22" w:rsidRDefault="00820C22" w:rsidP="00820C22">
      <w:pPr>
        <w:rPr>
          <w:rFonts w:asciiTheme="majorBidi" w:eastAsiaTheme="minorHAnsi" w:hAnsiTheme="majorBidi" w:cstheme="majorBidi"/>
          <w:sz w:val="28"/>
          <w:szCs w:val="28"/>
        </w:rPr>
      </w:pPr>
      <w:r w:rsidRPr="00820C22">
        <w:rPr>
          <w:rFonts w:asciiTheme="majorBidi" w:eastAsiaTheme="minorHAnsi" w:hAnsiTheme="majorBidi" w:cstheme="majorBidi"/>
          <w:b/>
          <w:bCs/>
          <w:sz w:val="28"/>
          <w:szCs w:val="28"/>
        </w:rPr>
        <w:t>Figure 1.9</w:t>
      </w:r>
      <w:r w:rsidRPr="00820C22">
        <w:rPr>
          <w:rFonts w:asciiTheme="majorBidi" w:eastAsiaTheme="minorHAnsi" w:hAnsiTheme="majorBidi" w:cstheme="majorBidi"/>
          <w:sz w:val="28"/>
          <w:szCs w:val="28"/>
        </w:rPr>
        <w:t>For the body-centered cubic crystal structure, (</w:t>
      </w:r>
      <w:r w:rsidRPr="00820C22">
        <w:rPr>
          <w:rFonts w:asciiTheme="majorBidi" w:eastAsiaTheme="minorHAnsi" w:hAnsiTheme="majorBidi" w:cstheme="majorBidi"/>
          <w:i/>
          <w:iCs/>
          <w:sz w:val="28"/>
          <w:szCs w:val="28"/>
        </w:rPr>
        <w:t>a</w:t>
      </w:r>
      <w:r w:rsidRPr="00820C22">
        <w:rPr>
          <w:rFonts w:asciiTheme="majorBidi" w:eastAsiaTheme="minorHAnsi" w:hAnsiTheme="majorBidi" w:cstheme="majorBidi"/>
          <w:sz w:val="28"/>
          <w:szCs w:val="28"/>
        </w:rPr>
        <w:t>) a hard sphere unit cell representation, (</w:t>
      </w:r>
      <w:r w:rsidRPr="00820C22">
        <w:rPr>
          <w:rFonts w:asciiTheme="majorBidi" w:eastAsiaTheme="minorHAnsi" w:hAnsiTheme="majorBidi" w:cstheme="majorBidi"/>
          <w:i/>
          <w:iCs/>
          <w:sz w:val="28"/>
          <w:szCs w:val="28"/>
        </w:rPr>
        <w:t>b</w:t>
      </w:r>
      <w:r w:rsidRPr="00820C22">
        <w:rPr>
          <w:rFonts w:asciiTheme="majorBidi" w:eastAsiaTheme="minorHAnsi" w:hAnsiTheme="majorBidi" w:cstheme="majorBidi"/>
          <w:sz w:val="28"/>
          <w:szCs w:val="28"/>
        </w:rPr>
        <w:t>) a reduced-sphere unit cell, and (</w:t>
      </w:r>
      <w:r w:rsidRPr="00820C22">
        <w:rPr>
          <w:rFonts w:asciiTheme="majorBidi" w:eastAsiaTheme="minorHAnsi" w:hAnsiTheme="majorBidi" w:cstheme="majorBidi"/>
          <w:i/>
          <w:iCs/>
          <w:sz w:val="28"/>
          <w:szCs w:val="28"/>
        </w:rPr>
        <w:t>c</w:t>
      </w:r>
      <w:r w:rsidRPr="00820C22">
        <w:rPr>
          <w:rFonts w:asciiTheme="majorBidi" w:eastAsiaTheme="minorHAnsi" w:hAnsiTheme="majorBidi" w:cstheme="majorBidi"/>
          <w:sz w:val="28"/>
          <w:szCs w:val="28"/>
        </w:rPr>
        <w:t>) an aggregate of many atoms.</w:t>
      </w:r>
    </w:p>
    <w:p w:rsidR="00820C22" w:rsidRDefault="00820C22" w:rsidP="007A5EBA">
      <w:pPr>
        <w:autoSpaceDE w:val="0"/>
        <w:autoSpaceDN w:val="0"/>
        <w:adjustRightInd w:val="0"/>
        <w:spacing w:after="0" w:line="360" w:lineRule="auto"/>
        <w:jc w:val="both"/>
        <w:rPr>
          <w:rFonts w:asciiTheme="majorBidi" w:eastAsiaTheme="minorHAnsi" w:hAnsiTheme="majorBidi" w:cstheme="majorBidi"/>
          <w:color w:val="000000"/>
          <w:sz w:val="28"/>
          <w:szCs w:val="28"/>
        </w:rPr>
      </w:pPr>
      <w:r w:rsidRPr="007A5EBA">
        <w:rPr>
          <w:rFonts w:asciiTheme="majorBidi" w:eastAsiaTheme="minorHAnsi" w:hAnsiTheme="majorBidi" w:cstheme="majorBidi"/>
          <w:color w:val="000000"/>
          <w:sz w:val="28"/>
          <w:szCs w:val="28"/>
        </w:rPr>
        <w:t>Chromium, iron, tungsten, as well as several other metals listed in Table 1.1 exhibit a BCC structure. Two atoms are associated with each BCC unit cell: the equivalent of one atom from the eight corners, each of which is shared among eight unit cells, and the single center atom, which is wholly contained within its cell. In addition, corner and center atom positions are equivalent. The coordination number for the BCC crystal structure is 8; each center atom has as nearest neighbors its eight corner atoms.</w:t>
      </w:r>
    </w:p>
    <w:p w:rsidR="00A827DA" w:rsidRDefault="00A827DA" w:rsidP="007A5EBA">
      <w:pPr>
        <w:autoSpaceDE w:val="0"/>
        <w:autoSpaceDN w:val="0"/>
        <w:adjustRightInd w:val="0"/>
        <w:spacing w:after="0" w:line="360" w:lineRule="auto"/>
        <w:jc w:val="both"/>
        <w:rPr>
          <w:rFonts w:asciiTheme="majorBidi" w:eastAsiaTheme="minorHAnsi" w:hAnsiTheme="majorBidi" w:cstheme="majorBidi"/>
          <w:color w:val="000000"/>
          <w:sz w:val="28"/>
          <w:szCs w:val="28"/>
        </w:rPr>
      </w:pPr>
    </w:p>
    <w:p w:rsidR="00A827DA" w:rsidRPr="007A5EBA" w:rsidRDefault="00A827DA" w:rsidP="007A5EBA">
      <w:pPr>
        <w:autoSpaceDE w:val="0"/>
        <w:autoSpaceDN w:val="0"/>
        <w:adjustRightInd w:val="0"/>
        <w:spacing w:after="0" w:line="360" w:lineRule="auto"/>
        <w:jc w:val="both"/>
        <w:rPr>
          <w:rFonts w:asciiTheme="majorBidi" w:eastAsiaTheme="minorHAnsi" w:hAnsiTheme="majorBidi" w:cstheme="majorBidi"/>
          <w:color w:val="000000"/>
          <w:sz w:val="28"/>
          <w:szCs w:val="28"/>
        </w:rPr>
      </w:pPr>
      <w:bookmarkStart w:id="0" w:name="_GoBack"/>
      <w:bookmarkEnd w:id="0"/>
    </w:p>
    <w:p w:rsidR="00820C22" w:rsidRPr="00820C22" w:rsidRDefault="00820C22" w:rsidP="00820C22">
      <w:pPr>
        <w:rPr>
          <w:rFonts w:asciiTheme="majorBidi" w:eastAsiaTheme="minorHAnsi" w:hAnsiTheme="majorBidi" w:cstheme="majorBidi"/>
          <w:b/>
          <w:bCs/>
          <w:sz w:val="28"/>
          <w:szCs w:val="28"/>
          <w:u w:val="single"/>
        </w:rPr>
      </w:pPr>
      <w:r w:rsidRPr="00820C22">
        <w:rPr>
          <w:rFonts w:asciiTheme="majorBidi" w:eastAsiaTheme="minorHAnsi" w:hAnsiTheme="majorBidi" w:cstheme="majorBidi"/>
          <w:b/>
          <w:bCs/>
          <w:sz w:val="28"/>
          <w:szCs w:val="28"/>
          <w:u w:val="single"/>
        </w:rPr>
        <w:lastRenderedPageBreak/>
        <w:t>The Hexagonal Close-Packed Crystal Structure</w:t>
      </w:r>
    </w:p>
    <w:p w:rsidR="00820C22" w:rsidRPr="007A5EBA" w:rsidRDefault="00820C22" w:rsidP="007A5EBA">
      <w:pPr>
        <w:spacing w:line="360" w:lineRule="auto"/>
        <w:jc w:val="both"/>
        <w:rPr>
          <w:rFonts w:asciiTheme="majorBidi" w:eastAsiaTheme="minorHAnsi" w:hAnsiTheme="majorBidi" w:cstheme="majorBidi"/>
          <w:color w:val="000000"/>
          <w:sz w:val="28"/>
          <w:szCs w:val="28"/>
        </w:rPr>
      </w:pPr>
      <w:r w:rsidRPr="007A5EBA">
        <w:rPr>
          <w:rFonts w:asciiTheme="majorBidi" w:eastAsiaTheme="minorHAnsi" w:hAnsiTheme="majorBidi" w:cstheme="majorBidi"/>
          <w:color w:val="000000"/>
          <w:sz w:val="28"/>
          <w:szCs w:val="28"/>
        </w:rPr>
        <w:t>Not all metals have unit cells with cubic symmetry; the final common metallic crystal structure to be discussed has a unit cell that is hexagonal. Figure 1.10 a shows a reduced-sphere unit cell for this structure, which is termed hexagonal close packed (HCP); an assemblage of several HCP unit cells is presented in Figure 1.10 b. The top and bottom faces of the unit cell consist of six atoms that form regular hexagons and surround a single atom in the center. Another plane that provides three additional atoms to the unit cell is</w:t>
      </w:r>
      <w:r w:rsidRPr="00820C22">
        <w:rPr>
          <w:rFonts w:asciiTheme="majorBidi" w:eastAsiaTheme="minorHAnsi" w:hAnsiTheme="majorBidi" w:cstheme="majorBidi"/>
          <w:sz w:val="28"/>
          <w:szCs w:val="28"/>
        </w:rPr>
        <w:t xml:space="preserve"> </w:t>
      </w:r>
      <w:r w:rsidRPr="007A5EBA">
        <w:rPr>
          <w:rFonts w:asciiTheme="majorBidi" w:eastAsiaTheme="minorHAnsi" w:hAnsiTheme="majorBidi" w:cstheme="majorBidi"/>
          <w:color w:val="000000"/>
          <w:sz w:val="28"/>
          <w:szCs w:val="28"/>
        </w:rPr>
        <w:t>situated between the top and bottom planes. The atoms in this mid plane have as nearest neighbors atoms in both of the adjacent two planes. The equivalent of six atoms is contained in each unit cell; one-sixth of each of the 12 top and bottom face corner atoms, one-half of each of the 2 center face atoms, and all 3 mid plane interior atoms. If a and c represent, respectively, the short and long unit cell dimensions of Figure 1.10 a, the c/a ratio should be 1.633; however, for some HCP metals this ratio deviates from the ideal value. The HCP metals include cadmium, magnesium, titanium, and zinc; some of these are listed in Table 1.1.</w:t>
      </w:r>
    </w:p>
    <w:p w:rsidR="00820C22" w:rsidRDefault="007A5EBA" w:rsidP="00820C22">
      <w:pPr>
        <w:rPr>
          <w:rFonts w:asciiTheme="majorBidi" w:eastAsiaTheme="minorHAnsi" w:hAnsiTheme="majorBidi" w:cstheme="majorBidi"/>
          <w:sz w:val="28"/>
          <w:szCs w:val="28"/>
        </w:rPr>
      </w:pPr>
      <w:r w:rsidRPr="00820C22">
        <w:rPr>
          <w:rFonts w:asciiTheme="majorBidi" w:eastAsiaTheme="minorHAnsi" w:hAnsiTheme="majorBidi" w:cstheme="majorBidi"/>
          <w:noProof/>
          <w:sz w:val="28"/>
          <w:szCs w:val="28"/>
          <w:lang w:val="en-GB" w:eastAsia="en-GB"/>
        </w:rPr>
        <w:drawing>
          <wp:anchor distT="0" distB="0" distL="114300" distR="114300" simplePos="0" relativeHeight="251678720" behindDoc="0" locked="0" layoutInCell="1" allowOverlap="1" wp14:anchorId="74D9CD10" wp14:editId="629CC8FC">
            <wp:simplePos x="0" y="0"/>
            <wp:positionH relativeFrom="column">
              <wp:posOffset>1697990</wp:posOffset>
            </wp:positionH>
            <wp:positionV relativeFrom="paragraph">
              <wp:posOffset>-252730</wp:posOffset>
            </wp:positionV>
            <wp:extent cx="4057650" cy="2113280"/>
            <wp:effectExtent l="0" t="0" r="0" b="1270"/>
            <wp:wrapNone/>
            <wp:docPr id="21"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57650" cy="2113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5EBA" w:rsidRDefault="007A5EBA" w:rsidP="00820C22">
      <w:pPr>
        <w:rPr>
          <w:rFonts w:asciiTheme="majorBidi" w:eastAsiaTheme="minorHAnsi" w:hAnsiTheme="majorBidi" w:cstheme="majorBidi"/>
          <w:sz w:val="28"/>
          <w:szCs w:val="28"/>
        </w:rPr>
      </w:pPr>
    </w:p>
    <w:p w:rsidR="007A5EBA" w:rsidRDefault="007A5EBA" w:rsidP="00820C22">
      <w:pPr>
        <w:rPr>
          <w:rFonts w:asciiTheme="majorBidi" w:eastAsiaTheme="minorHAnsi" w:hAnsiTheme="majorBidi" w:cstheme="majorBidi"/>
          <w:sz w:val="28"/>
          <w:szCs w:val="28"/>
        </w:rPr>
      </w:pPr>
    </w:p>
    <w:p w:rsidR="007A5EBA" w:rsidRDefault="007A5EBA" w:rsidP="00820C22">
      <w:pPr>
        <w:rPr>
          <w:rFonts w:asciiTheme="majorBidi" w:eastAsiaTheme="minorHAnsi" w:hAnsiTheme="majorBidi" w:cstheme="majorBidi"/>
          <w:sz w:val="28"/>
          <w:szCs w:val="28"/>
        </w:rPr>
      </w:pPr>
    </w:p>
    <w:p w:rsidR="007A5EBA" w:rsidRPr="00820C22" w:rsidRDefault="007A5EBA" w:rsidP="00820C22">
      <w:pPr>
        <w:rPr>
          <w:rFonts w:asciiTheme="majorBidi" w:eastAsiaTheme="minorHAnsi" w:hAnsiTheme="majorBidi" w:cstheme="majorBidi"/>
          <w:sz w:val="28"/>
          <w:szCs w:val="28"/>
        </w:rPr>
      </w:pPr>
    </w:p>
    <w:p w:rsidR="00820C22" w:rsidRPr="00820C22" w:rsidRDefault="00820C22" w:rsidP="00820C22">
      <w:pPr>
        <w:rPr>
          <w:rFonts w:asciiTheme="majorBidi" w:eastAsiaTheme="minorHAnsi" w:hAnsiTheme="majorBidi" w:cstheme="majorBidi"/>
          <w:sz w:val="28"/>
          <w:szCs w:val="28"/>
        </w:rPr>
      </w:pPr>
    </w:p>
    <w:p w:rsidR="00820C22" w:rsidRPr="00820C22" w:rsidRDefault="00820C22" w:rsidP="007A5EBA">
      <w:pPr>
        <w:rPr>
          <w:rFonts w:asciiTheme="majorBidi" w:eastAsiaTheme="minorHAnsi" w:hAnsiTheme="majorBidi" w:cstheme="majorBidi"/>
          <w:sz w:val="28"/>
          <w:szCs w:val="28"/>
        </w:rPr>
      </w:pPr>
      <w:r w:rsidRPr="00820C22">
        <w:rPr>
          <w:rFonts w:asciiTheme="majorBidi" w:eastAsiaTheme="minorHAnsi" w:hAnsiTheme="majorBidi" w:cstheme="majorBidi"/>
          <w:b/>
          <w:bCs/>
          <w:sz w:val="28"/>
          <w:szCs w:val="28"/>
        </w:rPr>
        <w:t>Figure 1.10</w:t>
      </w:r>
      <w:r w:rsidRPr="00820C22">
        <w:rPr>
          <w:rFonts w:asciiTheme="majorBidi" w:eastAsiaTheme="minorHAnsi" w:hAnsiTheme="majorBidi" w:cstheme="majorBidi"/>
          <w:sz w:val="28"/>
          <w:szCs w:val="28"/>
        </w:rPr>
        <w:t xml:space="preserve"> For the hexagonal close-packed crystal structure, (</w:t>
      </w:r>
      <w:r w:rsidRPr="00820C22">
        <w:rPr>
          <w:rFonts w:asciiTheme="majorBidi" w:eastAsiaTheme="minorHAnsi" w:hAnsiTheme="majorBidi" w:cstheme="majorBidi"/>
          <w:i/>
          <w:iCs/>
          <w:sz w:val="28"/>
          <w:szCs w:val="28"/>
        </w:rPr>
        <w:t>a</w:t>
      </w:r>
      <w:r w:rsidRPr="00820C22">
        <w:rPr>
          <w:rFonts w:asciiTheme="majorBidi" w:eastAsiaTheme="minorHAnsi" w:hAnsiTheme="majorBidi" w:cstheme="majorBidi"/>
          <w:sz w:val="28"/>
          <w:szCs w:val="28"/>
        </w:rPr>
        <w:t>) a reduced-sphere unit cell (</w:t>
      </w:r>
      <w:r w:rsidRPr="00820C22">
        <w:rPr>
          <w:rFonts w:asciiTheme="majorBidi" w:eastAsiaTheme="minorHAnsi" w:hAnsiTheme="majorBidi" w:cstheme="majorBidi"/>
          <w:i/>
          <w:iCs/>
          <w:sz w:val="28"/>
          <w:szCs w:val="28"/>
        </w:rPr>
        <w:t xml:space="preserve">a </w:t>
      </w:r>
      <w:r w:rsidRPr="00820C22">
        <w:rPr>
          <w:rFonts w:asciiTheme="majorBidi" w:eastAsiaTheme="minorHAnsi" w:hAnsiTheme="majorBidi" w:cstheme="majorBidi"/>
          <w:sz w:val="28"/>
          <w:szCs w:val="28"/>
        </w:rPr>
        <w:t xml:space="preserve">and </w:t>
      </w:r>
      <w:r w:rsidRPr="00820C22">
        <w:rPr>
          <w:rFonts w:asciiTheme="majorBidi" w:eastAsiaTheme="minorHAnsi" w:hAnsiTheme="majorBidi" w:cstheme="majorBidi"/>
          <w:i/>
          <w:iCs/>
          <w:sz w:val="28"/>
          <w:szCs w:val="28"/>
        </w:rPr>
        <w:t xml:space="preserve">c </w:t>
      </w:r>
      <w:r w:rsidRPr="00820C22">
        <w:rPr>
          <w:rFonts w:asciiTheme="majorBidi" w:eastAsiaTheme="minorHAnsi" w:hAnsiTheme="majorBidi" w:cstheme="majorBidi"/>
          <w:sz w:val="28"/>
          <w:szCs w:val="28"/>
        </w:rPr>
        <w:t>represent the short and long edge lengths, respectively), and (</w:t>
      </w:r>
      <w:r w:rsidRPr="00820C22">
        <w:rPr>
          <w:rFonts w:asciiTheme="majorBidi" w:eastAsiaTheme="minorHAnsi" w:hAnsiTheme="majorBidi" w:cstheme="majorBidi"/>
          <w:i/>
          <w:iCs/>
          <w:sz w:val="28"/>
          <w:szCs w:val="28"/>
        </w:rPr>
        <w:t>b</w:t>
      </w:r>
      <w:r w:rsidRPr="00820C22">
        <w:rPr>
          <w:rFonts w:asciiTheme="majorBidi" w:eastAsiaTheme="minorHAnsi" w:hAnsiTheme="majorBidi" w:cstheme="majorBidi"/>
          <w:sz w:val="28"/>
          <w:szCs w:val="28"/>
        </w:rPr>
        <w:t>) an aggregate of many atoms.</w:t>
      </w:r>
    </w:p>
    <w:p w:rsidR="00820C22" w:rsidRPr="00820C22" w:rsidRDefault="00820C22" w:rsidP="00820C22">
      <w:pPr>
        <w:rPr>
          <w:rFonts w:asciiTheme="majorBidi" w:eastAsiaTheme="minorHAnsi" w:hAnsiTheme="majorBidi" w:cstheme="majorBidi"/>
          <w:b/>
          <w:bCs/>
          <w:sz w:val="28"/>
          <w:szCs w:val="28"/>
        </w:rPr>
      </w:pPr>
      <w:r w:rsidRPr="00820C22">
        <w:rPr>
          <w:rFonts w:asciiTheme="majorBidi" w:eastAsiaTheme="minorHAnsi" w:hAnsiTheme="majorBidi" w:cstheme="majorBidi"/>
          <w:b/>
          <w:bCs/>
          <w:sz w:val="28"/>
          <w:szCs w:val="28"/>
        </w:rPr>
        <w:t xml:space="preserve">Coordination Number </w:t>
      </w:r>
      <w:r w:rsidRPr="00820C22">
        <w:rPr>
          <w:rFonts w:asciiTheme="majorBidi" w:eastAsiaTheme="minorHAnsi" w:hAnsiTheme="majorBidi" w:cstheme="majorBidi"/>
          <w:sz w:val="28"/>
          <w:szCs w:val="28"/>
        </w:rPr>
        <w:t>and</w:t>
      </w:r>
      <w:r w:rsidRPr="00820C22">
        <w:rPr>
          <w:rFonts w:asciiTheme="majorBidi" w:eastAsiaTheme="minorHAnsi" w:hAnsiTheme="majorBidi" w:cstheme="majorBidi"/>
          <w:b/>
          <w:bCs/>
          <w:sz w:val="28"/>
          <w:szCs w:val="28"/>
        </w:rPr>
        <w:t xml:space="preserve"> Atomic Packing Factor (APF).</w:t>
      </w:r>
    </w:p>
    <w:p w:rsidR="00820C22" w:rsidRPr="00820C22" w:rsidRDefault="00820C22" w:rsidP="007A5EBA">
      <w:pPr>
        <w:jc w:val="both"/>
        <w:rPr>
          <w:rFonts w:asciiTheme="majorBidi" w:eastAsiaTheme="minorHAnsi" w:hAnsiTheme="majorBidi" w:cstheme="majorBidi"/>
          <w:sz w:val="28"/>
          <w:szCs w:val="28"/>
        </w:rPr>
      </w:pPr>
      <w:r w:rsidRPr="00820C22">
        <w:rPr>
          <w:rFonts w:asciiTheme="majorBidi" w:eastAsiaTheme="minorHAnsi" w:hAnsiTheme="majorBidi" w:cstheme="majorBidi"/>
          <w:b/>
          <w:bCs/>
          <w:sz w:val="28"/>
          <w:szCs w:val="28"/>
        </w:rPr>
        <w:t xml:space="preserve"> </w:t>
      </w:r>
      <w:r w:rsidRPr="00820C22">
        <w:rPr>
          <w:rFonts w:asciiTheme="majorBidi" w:eastAsiaTheme="minorHAnsi" w:hAnsiTheme="majorBidi" w:cstheme="majorBidi"/>
          <w:sz w:val="28"/>
          <w:szCs w:val="28"/>
        </w:rPr>
        <w:t xml:space="preserve">For metals, each atom has the same number of nearest-neighbor or touching atoms, which is the coordination number. For face-centered </w:t>
      </w:r>
      <w:proofErr w:type="spellStart"/>
      <w:r w:rsidRPr="00820C22">
        <w:rPr>
          <w:rFonts w:asciiTheme="majorBidi" w:eastAsiaTheme="minorHAnsi" w:hAnsiTheme="majorBidi" w:cstheme="majorBidi"/>
          <w:sz w:val="28"/>
          <w:szCs w:val="28"/>
        </w:rPr>
        <w:t>cubics</w:t>
      </w:r>
      <w:proofErr w:type="spellEnd"/>
      <w:r w:rsidRPr="00820C22">
        <w:rPr>
          <w:rFonts w:asciiTheme="majorBidi" w:eastAsiaTheme="minorHAnsi" w:hAnsiTheme="majorBidi" w:cstheme="majorBidi"/>
          <w:sz w:val="28"/>
          <w:szCs w:val="28"/>
        </w:rPr>
        <w:t>, the coordination number is 12. This may be confirmed by examination of Figure 1.6</w:t>
      </w:r>
      <w:r w:rsidRPr="00820C22">
        <w:rPr>
          <w:rFonts w:asciiTheme="majorBidi" w:eastAsiaTheme="minorHAnsi" w:hAnsiTheme="majorBidi" w:cstheme="majorBidi"/>
          <w:i/>
          <w:iCs/>
          <w:sz w:val="28"/>
          <w:szCs w:val="28"/>
        </w:rPr>
        <w:t>a</w:t>
      </w:r>
      <w:r w:rsidRPr="00820C22">
        <w:rPr>
          <w:rFonts w:asciiTheme="majorBidi" w:eastAsiaTheme="minorHAnsi" w:hAnsiTheme="majorBidi" w:cstheme="majorBidi"/>
          <w:sz w:val="28"/>
          <w:szCs w:val="28"/>
        </w:rPr>
        <w:t xml:space="preserve">; the front face atom has four corner </w:t>
      </w:r>
      <w:r w:rsidRPr="00820C22">
        <w:rPr>
          <w:rFonts w:asciiTheme="majorBidi" w:eastAsiaTheme="minorHAnsi" w:hAnsiTheme="majorBidi" w:cstheme="majorBidi"/>
          <w:sz w:val="28"/>
          <w:szCs w:val="28"/>
        </w:rPr>
        <w:lastRenderedPageBreak/>
        <w:t>nearest-neighbor atoms surrounding it, four face atoms that are in contact from behind, and four other equivalent face atoms residing in the next unit cell to the front, which is not shown. The APF is the sum of the sphere volumes of all atoms within a unit cell (assuming the atomic hard sphere model) divided by the unit cell volume—that is</w:t>
      </w:r>
    </w:p>
    <w:p w:rsidR="00820C22" w:rsidRDefault="007A5EBA" w:rsidP="00820C22">
      <w:pPr>
        <w:rPr>
          <w:rFonts w:asciiTheme="majorBidi" w:eastAsiaTheme="minorHAnsi" w:hAnsiTheme="majorBidi" w:cstheme="majorBidi"/>
          <w:sz w:val="28"/>
          <w:szCs w:val="28"/>
        </w:rPr>
      </w:pPr>
      <w:r w:rsidRPr="00820C22">
        <w:rPr>
          <w:rFonts w:asciiTheme="majorBidi" w:eastAsiaTheme="minorHAnsi" w:hAnsiTheme="majorBidi" w:cstheme="majorBidi"/>
          <w:noProof/>
          <w:sz w:val="28"/>
          <w:szCs w:val="28"/>
          <w:lang w:val="en-GB" w:eastAsia="en-GB"/>
        </w:rPr>
        <w:drawing>
          <wp:anchor distT="0" distB="0" distL="114300" distR="114300" simplePos="0" relativeHeight="251679744" behindDoc="0" locked="0" layoutInCell="1" allowOverlap="1" wp14:anchorId="03F3D147" wp14:editId="3BB04A1D">
            <wp:simplePos x="0" y="0"/>
            <wp:positionH relativeFrom="column">
              <wp:posOffset>878840</wp:posOffset>
            </wp:positionH>
            <wp:positionV relativeFrom="paragraph">
              <wp:posOffset>205105</wp:posOffset>
            </wp:positionV>
            <wp:extent cx="3724275" cy="542925"/>
            <wp:effectExtent l="0" t="0" r="9525" b="9525"/>
            <wp:wrapNone/>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lum contrast="40000"/>
                      <a:extLst>
                        <a:ext uri="{28A0092B-C50C-407E-A947-70E740481C1C}">
                          <a14:useLocalDpi xmlns:a14="http://schemas.microsoft.com/office/drawing/2010/main" val="0"/>
                        </a:ext>
                      </a:extLst>
                    </a:blip>
                    <a:srcRect/>
                    <a:stretch>
                      <a:fillRect/>
                    </a:stretch>
                  </pic:blipFill>
                  <pic:spPr bwMode="auto">
                    <a:xfrm>
                      <a:off x="0" y="0"/>
                      <a:ext cx="3724275"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5EBA" w:rsidRPr="00820C22" w:rsidRDefault="007A5EBA" w:rsidP="00820C22">
      <w:pPr>
        <w:rPr>
          <w:rFonts w:asciiTheme="majorBidi" w:eastAsiaTheme="minorHAnsi" w:hAnsiTheme="majorBidi" w:cstheme="majorBidi"/>
          <w:sz w:val="28"/>
          <w:szCs w:val="28"/>
        </w:rPr>
      </w:pPr>
    </w:p>
    <w:p w:rsidR="00820C22" w:rsidRPr="00820C22" w:rsidRDefault="00820C22" w:rsidP="00820C22">
      <w:pPr>
        <w:rPr>
          <w:rFonts w:asciiTheme="majorBidi" w:eastAsiaTheme="minorHAnsi" w:hAnsiTheme="majorBidi" w:cstheme="majorBidi"/>
          <w:sz w:val="28"/>
          <w:szCs w:val="28"/>
        </w:rPr>
      </w:pPr>
    </w:p>
    <w:p w:rsidR="00820C22" w:rsidRPr="00820C22" w:rsidRDefault="00820C22" w:rsidP="00820C22">
      <w:pPr>
        <w:rPr>
          <w:rFonts w:asciiTheme="majorBidi" w:eastAsiaTheme="minorHAnsi" w:hAnsiTheme="majorBidi" w:cstheme="majorBidi"/>
          <w:b/>
          <w:bCs/>
          <w:sz w:val="28"/>
          <w:szCs w:val="28"/>
        </w:rPr>
      </w:pPr>
      <w:r w:rsidRPr="00820C22">
        <w:rPr>
          <w:rFonts w:asciiTheme="majorBidi" w:eastAsiaTheme="minorHAnsi" w:hAnsiTheme="majorBidi" w:cstheme="majorBidi"/>
          <w:b/>
          <w:bCs/>
          <w:sz w:val="28"/>
          <w:szCs w:val="28"/>
        </w:rPr>
        <w:t>Computation of the Atomic Packing Factor for FCC</w:t>
      </w:r>
    </w:p>
    <w:p w:rsidR="00820C22" w:rsidRPr="00820C22" w:rsidRDefault="00820C22" w:rsidP="00820C22">
      <w:pPr>
        <w:rPr>
          <w:rFonts w:asciiTheme="majorBidi" w:eastAsiaTheme="minorHAnsi" w:hAnsiTheme="majorBidi" w:cstheme="majorBidi"/>
          <w:sz w:val="28"/>
          <w:szCs w:val="28"/>
        </w:rPr>
      </w:pPr>
      <w:r w:rsidRPr="00820C22">
        <w:rPr>
          <w:rFonts w:asciiTheme="majorBidi" w:eastAsiaTheme="minorHAnsi" w:hAnsiTheme="majorBidi" w:cstheme="majorBidi"/>
          <w:sz w:val="28"/>
          <w:szCs w:val="28"/>
        </w:rPr>
        <w:t>Example: Show that the atomic packing factor for the FCC crystal structure is 0.74.</w:t>
      </w:r>
    </w:p>
    <w:p w:rsidR="00820C22" w:rsidRPr="00820C22" w:rsidRDefault="00820C22" w:rsidP="00820C22">
      <w:pPr>
        <w:rPr>
          <w:rFonts w:asciiTheme="majorBidi" w:eastAsiaTheme="minorHAnsi" w:hAnsiTheme="majorBidi" w:cstheme="majorBidi"/>
          <w:sz w:val="28"/>
          <w:szCs w:val="28"/>
        </w:rPr>
      </w:pPr>
      <w:r w:rsidRPr="00820C22">
        <w:rPr>
          <w:rFonts w:asciiTheme="majorBidi" w:eastAsiaTheme="minorHAnsi" w:hAnsiTheme="majorBidi" w:cstheme="majorBidi"/>
          <w:sz w:val="28"/>
          <w:szCs w:val="28"/>
        </w:rPr>
        <w:t>The APF is defined as the fraction of solid sphere volume in a unit cell, or</w:t>
      </w:r>
    </w:p>
    <w:p w:rsidR="007A5EBA" w:rsidRDefault="007A5EBA" w:rsidP="00820C22">
      <w:pPr>
        <w:rPr>
          <w:rFonts w:asciiTheme="majorBidi" w:eastAsiaTheme="minorHAnsi" w:hAnsiTheme="majorBidi" w:cstheme="majorBidi"/>
          <w:sz w:val="28"/>
          <w:szCs w:val="28"/>
        </w:rPr>
      </w:pPr>
      <w:r w:rsidRPr="00820C22">
        <w:rPr>
          <w:rFonts w:asciiTheme="majorBidi" w:eastAsiaTheme="minorHAnsi" w:hAnsiTheme="majorBidi" w:cstheme="majorBidi"/>
          <w:noProof/>
          <w:sz w:val="28"/>
          <w:szCs w:val="28"/>
          <w:lang w:val="en-GB" w:eastAsia="en-GB"/>
        </w:rPr>
        <w:drawing>
          <wp:anchor distT="0" distB="0" distL="114300" distR="114300" simplePos="0" relativeHeight="251680768" behindDoc="0" locked="0" layoutInCell="1" allowOverlap="1" wp14:anchorId="7E357E26" wp14:editId="65357981">
            <wp:simplePos x="0" y="0"/>
            <wp:positionH relativeFrom="column">
              <wp:posOffset>783590</wp:posOffset>
            </wp:positionH>
            <wp:positionV relativeFrom="paragraph">
              <wp:posOffset>30480</wp:posOffset>
            </wp:positionV>
            <wp:extent cx="3990975" cy="628650"/>
            <wp:effectExtent l="0" t="0" r="9525" b="0"/>
            <wp:wrapNone/>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lum contrast="20000"/>
                      <a:extLst>
                        <a:ext uri="{28A0092B-C50C-407E-A947-70E740481C1C}">
                          <a14:useLocalDpi xmlns:a14="http://schemas.microsoft.com/office/drawing/2010/main" val="0"/>
                        </a:ext>
                      </a:extLst>
                    </a:blip>
                    <a:srcRect/>
                    <a:stretch>
                      <a:fillRect/>
                    </a:stretch>
                  </pic:blipFill>
                  <pic:spPr bwMode="auto">
                    <a:xfrm>
                      <a:off x="0" y="0"/>
                      <a:ext cx="3990975" cy="628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0C22" w:rsidRPr="00820C22" w:rsidRDefault="00820C22" w:rsidP="00820C22">
      <w:pPr>
        <w:rPr>
          <w:rFonts w:asciiTheme="majorBidi" w:eastAsiaTheme="minorHAnsi" w:hAnsiTheme="majorBidi" w:cstheme="majorBidi"/>
          <w:sz w:val="28"/>
          <w:szCs w:val="28"/>
        </w:rPr>
      </w:pPr>
    </w:p>
    <w:p w:rsidR="00820C22" w:rsidRPr="00820C22" w:rsidRDefault="00820C22" w:rsidP="00820C22">
      <w:pPr>
        <w:rPr>
          <w:rFonts w:asciiTheme="majorBidi" w:eastAsiaTheme="minorHAnsi" w:hAnsiTheme="majorBidi" w:cstheme="majorBidi"/>
          <w:sz w:val="28"/>
          <w:szCs w:val="28"/>
        </w:rPr>
      </w:pPr>
      <w:r w:rsidRPr="00820C22">
        <w:rPr>
          <w:rFonts w:asciiTheme="majorBidi" w:eastAsiaTheme="minorHAnsi" w:hAnsiTheme="majorBidi" w:cstheme="majorBidi"/>
          <w:sz w:val="28"/>
          <w:szCs w:val="28"/>
        </w:rPr>
        <w:t xml:space="preserve">Both the total atom and unit cell volumes may be calculated in terms of the atomic radius </w:t>
      </w:r>
      <w:r w:rsidRPr="00820C22">
        <w:rPr>
          <w:rFonts w:asciiTheme="majorBidi" w:eastAsiaTheme="minorHAnsi" w:hAnsiTheme="majorBidi" w:cstheme="majorBidi"/>
          <w:i/>
          <w:iCs/>
          <w:sz w:val="28"/>
          <w:szCs w:val="28"/>
        </w:rPr>
        <w:t>R</w:t>
      </w:r>
      <w:r w:rsidRPr="00820C22">
        <w:rPr>
          <w:rFonts w:asciiTheme="majorBidi" w:eastAsiaTheme="minorHAnsi" w:hAnsiTheme="majorBidi" w:cstheme="majorBidi"/>
          <w:sz w:val="28"/>
          <w:szCs w:val="28"/>
        </w:rPr>
        <w:t>. The volume for a sphere is 4/3π</w:t>
      </w:r>
      <w:r w:rsidRPr="00820C22">
        <w:rPr>
          <w:rFonts w:asciiTheme="majorBidi" w:eastAsiaTheme="minorHAnsi" w:hAnsiTheme="majorBidi" w:cstheme="majorBidi"/>
          <w:i/>
          <w:iCs/>
          <w:sz w:val="28"/>
          <w:szCs w:val="28"/>
        </w:rPr>
        <w:t>R</w:t>
      </w:r>
      <w:r w:rsidRPr="00820C22">
        <w:rPr>
          <w:rFonts w:asciiTheme="majorBidi" w:eastAsiaTheme="minorHAnsi" w:hAnsiTheme="majorBidi" w:cstheme="majorBidi"/>
          <w:sz w:val="28"/>
          <w:szCs w:val="28"/>
          <w:vertAlign w:val="superscript"/>
        </w:rPr>
        <w:t>3</w:t>
      </w:r>
      <w:r w:rsidRPr="00820C22">
        <w:rPr>
          <w:rFonts w:asciiTheme="majorBidi" w:eastAsiaTheme="minorHAnsi" w:hAnsiTheme="majorBidi" w:cstheme="majorBidi"/>
          <w:sz w:val="28"/>
          <w:szCs w:val="28"/>
        </w:rPr>
        <w:t xml:space="preserve"> and since there are four atoms per FCC unit cell, the total FCC atom (or sphere) volume is</w:t>
      </w:r>
    </w:p>
    <w:p w:rsidR="00820C22" w:rsidRPr="00820C22" w:rsidRDefault="00820C22" w:rsidP="00820C22">
      <w:pPr>
        <w:rPr>
          <w:rFonts w:asciiTheme="majorBidi" w:eastAsiaTheme="minorHAnsi" w:hAnsiTheme="majorBidi" w:cstheme="majorBidi"/>
          <w:sz w:val="28"/>
          <w:szCs w:val="28"/>
        </w:rPr>
      </w:pPr>
      <w:r w:rsidRPr="00820C22">
        <w:rPr>
          <w:rFonts w:asciiTheme="majorBidi" w:eastAsiaTheme="minorHAnsi" w:hAnsiTheme="majorBidi" w:cstheme="majorBidi"/>
          <w:sz w:val="28"/>
          <w:szCs w:val="28"/>
        </w:rPr>
        <w:t>V</w:t>
      </w:r>
      <w:r w:rsidRPr="00820C22">
        <w:rPr>
          <w:rFonts w:asciiTheme="majorBidi" w:eastAsiaTheme="minorHAnsi" w:hAnsiTheme="majorBidi" w:cstheme="majorBidi"/>
          <w:sz w:val="28"/>
          <w:szCs w:val="28"/>
          <w:vertAlign w:val="subscript"/>
        </w:rPr>
        <w:t>S</w:t>
      </w:r>
      <w:r w:rsidRPr="00820C22">
        <w:rPr>
          <w:rFonts w:asciiTheme="majorBidi" w:eastAsiaTheme="minorHAnsi" w:hAnsiTheme="majorBidi" w:cstheme="majorBidi"/>
          <w:sz w:val="28"/>
          <w:szCs w:val="28"/>
        </w:rPr>
        <w:t>= 4(4/3π</w:t>
      </w:r>
      <w:r w:rsidRPr="00820C22">
        <w:rPr>
          <w:rFonts w:asciiTheme="majorBidi" w:eastAsiaTheme="minorHAnsi" w:hAnsiTheme="majorBidi" w:cstheme="majorBidi"/>
          <w:i/>
          <w:iCs/>
          <w:sz w:val="28"/>
          <w:szCs w:val="28"/>
        </w:rPr>
        <w:t>R</w:t>
      </w:r>
      <w:r w:rsidRPr="00820C22">
        <w:rPr>
          <w:rFonts w:asciiTheme="majorBidi" w:eastAsiaTheme="minorHAnsi" w:hAnsiTheme="majorBidi" w:cstheme="majorBidi"/>
          <w:sz w:val="28"/>
          <w:szCs w:val="28"/>
          <w:vertAlign w:val="superscript"/>
        </w:rPr>
        <w:t>3</w:t>
      </w:r>
      <w:r w:rsidRPr="00820C22">
        <w:rPr>
          <w:rFonts w:asciiTheme="majorBidi" w:eastAsiaTheme="minorHAnsi" w:hAnsiTheme="majorBidi" w:cstheme="majorBidi"/>
          <w:sz w:val="28"/>
          <w:szCs w:val="28"/>
        </w:rPr>
        <w:t>) = 16/3π</w:t>
      </w:r>
      <w:r w:rsidRPr="00820C22">
        <w:rPr>
          <w:rFonts w:asciiTheme="majorBidi" w:eastAsiaTheme="minorHAnsi" w:hAnsiTheme="majorBidi" w:cstheme="majorBidi"/>
          <w:i/>
          <w:iCs/>
          <w:sz w:val="28"/>
          <w:szCs w:val="28"/>
        </w:rPr>
        <w:t>R</w:t>
      </w:r>
      <w:r w:rsidRPr="00820C22">
        <w:rPr>
          <w:rFonts w:asciiTheme="majorBidi" w:eastAsiaTheme="minorHAnsi" w:hAnsiTheme="majorBidi" w:cstheme="majorBidi"/>
          <w:sz w:val="28"/>
          <w:szCs w:val="28"/>
          <w:vertAlign w:val="superscript"/>
        </w:rPr>
        <w:t>3</w:t>
      </w:r>
    </w:p>
    <w:p w:rsidR="00820C22" w:rsidRPr="00820C22" w:rsidRDefault="00820C22" w:rsidP="00820C22">
      <w:pPr>
        <w:rPr>
          <w:rFonts w:asciiTheme="majorBidi" w:eastAsiaTheme="minorHAnsi" w:hAnsiTheme="majorBidi" w:cstheme="majorBidi"/>
          <w:sz w:val="28"/>
          <w:szCs w:val="28"/>
        </w:rPr>
      </w:pPr>
      <w:r w:rsidRPr="00820C22">
        <w:rPr>
          <w:rFonts w:asciiTheme="majorBidi" w:eastAsiaTheme="minorHAnsi" w:hAnsiTheme="majorBidi" w:cstheme="majorBidi"/>
          <w:sz w:val="28"/>
          <w:szCs w:val="28"/>
        </w:rPr>
        <w:t>the total unit cell volume is V</w:t>
      </w:r>
      <w:r w:rsidRPr="00820C22">
        <w:rPr>
          <w:rFonts w:asciiTheme="majorBidi" w:eastAsiaTheme="minorHAnsi" w:hAnsiTheme="majorBidi" w:cstheme="majorBidi"/>
          <w:sz w:val="28"/>
          <w:szCs w:val="28"/>
          <w:vertAlign w:val="subscript"/>
        </w:rPr>
        <w:t>C</w:t>
      </w:r>
      <w:r w:rsidRPr="00820C22">
        <w:rPr>
          <w:rFonts w:asciiTheme="majorBidi" w:eastAsiaTheme="minorHAnsi" w:hAnsiTheme="majorBidi" w:cstheme="majorBidi"/>
          <w:sz w:val="28"/>
          <w:szCs w:val="28"/>
        </w:rPr>
        <w:t>=16R</w:t>
      </w:r>
      <w:r w:rsidRPr="00820C22">
        <w:rPr>
          <w:rFonts w:asciiTheme="majorBidi" w:eastAsiaTheme="minorHAnsi" w:hAnsiTheme="majorBidi" w:cstheme="majorBidi"/>
          <w:sz w:val="28"/>
          <w:szCs w:val="28"/>
          <w:vertAlign w:val="superscript"/>
        </w:rPr>
        <w:t>3</w:t>
      </w:r>
      <w:r w:rsidRPr="00820C22">
        <w:rPr>
          <w:rFonts w:asciiTheme="majorBidi" w:eastAsiaTheme="minorHAnsi" w:hAnsiTheme="majorBidi" w:cstheme="majorBidi"/>
          <w:i/>
          <w:iCs/>
          <w:sz w:val="28"/>
          <w:szCs w:val="28"/>
        </w:rPr>
        <w:t>√2</w:t>
      </w:r>
      <w:r w:rsidRPr="00820C22">
        <w:rPr>
          <w:rFonts w:asciiTheme="majorBidi" w:eastAsiaTheme="minorHAnsi" w:hAnsiTheme="majorBidi" w:cstheme="majorBidi"/>
          <w:sz w:val="28"/>
          <w:szCs w:val="28"/>
        </w:rPr>
        <w:t xml:space="preserve"> .Therefore, the atomic packing factor is</w:t>
      </w:r>
    </w:p>
    <w:p w:rsidR="00820C22" w:rsidRPr="00820C22" w:rsidRDefault="00820C22" w:rsidP="00820C22">
      <w:pPr>
        <w:rPr>
          <w:rFonts w:asciiTheme="majorBidi" w:eastAsiaTheme="minorHAnsi" w:hAnsiTheme="majorBidi" w:cstheme="majorBidi"/>
          <w:sz w:val="28"/>
          <w:szCs w:val="28"/>
        </w:rPr>
      </w:pPr>
      <w:r w:rsidRPr="00820C22">
        <w:rPr>
          <w:rFonts w:asciiTheme="majorBidi" w:eastAsiaTheme="minorHAnsi" w:hAnsiTheme="majorBidi" w:cstheme="majorBidi"/>
          <w:sz w:val="28"/>
          <w:szCs w:val="28"/>
        </w:rPr>
        <w:t xml:space="preserve">                               APF =V</w:t>
      </w:r>
      <w:r w:rsidRPr="00820C22">
        <w:rPr>
          <w:rFonts w:asciiTheme="majorBidi" w:eastAsiaTheme="minorHAnsi" w:hAnsiTheme="majorBidi" w:cstheme="majorBidi"/>
          <w:sz w:val="28"/>
          <w:szCs w:val="28"/>
          <w:vertAlign w:val="subscript"/>
        </w:rPr>
        <w:t>S</w:t>
      </w:r>
      <w:r w:rsidRPr="00820C22">
        <w:rPr>
          <w:rFonts w:asciiTheme="majorBidi" w:eastAsiaTheme="minorHAnsi" w:hAnsiTheme="majorBidi" w:cstheme="majorBidi"/>
          <w:b/>
          <w:bCs/>
          <w:sz w:val="28"/>
          <w:szCs w:val="28"/>
        </w:rPr>
        <w:t>/</w:t>
      </w:r>
      <w:r w:rsidRPr="00820C22">
        <w:rPr>
          <w:rFonts w:asciiTheme="majorBidi" w:eastAsiaTheme="minorHAnsi" w:hAnsiTheme="majorBidi" w:cstheme="majorBidi"/>
          <w:sz w:val="28"/>
          <w:szCs w:val="28"/>
        </w:rPr>
        <w:t>V</w:t>
      </w:r>
      <w:r w:rsidRPr="00820C22">
        <w:rPr>
          <w:rFonts w:asciiTheme="majorBidi" w:eastAsiaTheme="minorHAnsi" w:hAnsiTheme="majorBidi" w:cstheme="majorBidi"/>
          <w:sz w:val="28"/>
          <w:szCs w:val="28"/>
          <w:vertAlign w:val="subscript"/>
        </w:rPr>
        <w:t>C</w:t>
      </w:r>
      <w:r w:rsidRPr="00820C22">
        <w:rPr>
          <w:rFonts w:asciiTheme="majorBidi" w:eastAsiaTheme="minorHAnsi" w:hAnsiTheme="majorBidi" w:cstheme="majorBidi"/>
          <w:sz w:val="28"/>
          <w:szCs w:val="28"/>
        </w:rPr>
        <w:t>= (16/3π</w:t>
      </w:r>
      <w:r w:rsidRPr="00820C22">
        <w:rPr>
          <w:rFonts w:asciiTheme="majorBidi" w:eastAsiaTheme="minorHAnsi" w:hAnsiTheme="majorBidi" w:cstheme="majorBidi"/>
          <w:i/>
          <w:iCs/>
          <w:sz w:val="28"/>
          <w:szCs w:val="28"/>
        </w:rPr>
        <w:t>R</w:t>
      </w:r>
      <w:r w:rsidRPr="00820C22">
        <w:rPr>
          <w:rFonts w:asciiTheme="majorBidi" w:eastAsiaTheme="minorHAnsi" w:hAnsiTheme="majorBidi" w:cstheme="majorBidi"/>
          <w:sz w:val="28"/>
          <w:szCs w:val="28"/>
          <w:vertAlign w:val="superscript"/>
        </w:rPr>
        <w:t>3</w:t>
      </w:r>
      <w:r w:rsidRPr="00820C22">
        <w:rPr>
          <w:rFonts w:asciiTheme="majorBidi" w:eastAsiaTheme="minorHAnsi" w:hAnsiTheme="majorBidi" w:cstheme="majorBidi"/>
          <w:sz w:val="28"/>
          <w:szCs w:val="28"/>
        </w:rPr>
        <w:t>)</w:t>
      </w:r>
      <w:r w:rsidRPr="00820C22">
        <w:rPr>
          <w:rFonts w:asciiTheme="majorBidi" w:eastAsiaTheme="minorHAnsi" w:hAnsiTheme="majorBidi" w:cstheme="majorBidi"/>
          <w:b/>
          <w:bCs/>
          <w:sz w:val="28"/>
          <w:szCs w:val="28"/>
        </w:rPr>
        <w:t>/</w:t>
      </w:r>
      <w:r w:rsidRPr="00820C22">
        <w:rPr>
          <w:rFonts w:asciiTheme="majorBidi" w:eastAsiaTheme="minorHAnsi" w:hAnsiTheme="majorBidi" w:cstheme="majorBidi"/>
          <w:sz w:val="28"/>
          <w:szCs w:val="28"/>
        </w:rPr>
        <w:t>( 16R</w:t>
      </w:r>
      <w:r w:rsidRPr="00820C22">
        <w:rPr>
          <w:rFonts w:asciiTheme="majorBidi" w:eastAsiaTheme="minorHAnsi" w:hAnsiTheme="majorBidi" w:cstheme="majorBidi"/>
          <w:sz w:val="28"/>
          <w:szCs w:val="28"/>
          <w:vertAlign w:val="superscript"/>
        </w:rPr>
        <w:t>3</w:t>
      </w:r>
      <w:r w:rsidRPr="00820C22">
        <w:rPr>
          <w:rFonts w:asciiTheme="majorBidi" w:eastAsiaTheme="minorHAnsi" w:hAnsiTheme="majorBidi" w:cstheme="majorBidi"/>
          <w:i/>
          <w:iCs/>
          <w:sz w:val="28"/>
          <w:szCs w:val="28"/>
        </w:rPr>
        <w:t>√2</w:t>
      </w:r>
      <w:r w:rsidRPr="00820C22">
        <w:rPr>
          <w:rFonts w:asciiTheme="majorBidi" w:eastAsiaTheme="minorHAnsi" w:hAnsiTheme="majorBidi" w:cstheme="majorBidi"/>
          <w:sz w:val="28"/>
          <w:szCs w:val="28"/>
        </w:rPr>
        <w:t>)= 0.74</w:t>
      </w:r>
    </w:p>
    <w:p w:rsidR="00820C22" w:rsidRPr="00820C22" w:rsidRDefault="00820C22" w:rsidP="00820C22">
      <w:pPr>
        <w:rPr>
          <w:rFonts w:asciiTheme="majorBidi" w:eastAsiaTheme="minorHAnsi" w:hAnsiTheme="majorBidi" w:cstheme="majorBidi"/>
          <w:sz w:val="28"/>
          <w:szCs w:val="28"/>
        </w:rPr>
      </w:pPr>
    </w:p>
    <w:p w:rsidR="00820C22" w:rsidRPr="00820C22" w:rsidRDefault="00820C22" w:rsidP="007A5EBA">
      <w:pPr>
        <w:spacing w:line="360" w:lineRule="auto"/>
        <w:jc w:val="both"/>
        <w:rPr>
          <w:rFonts w:asciiTheme="majorBidi" w:eastAsiaTheme="minorHAnsi" w:hAnsiTheme="majorBidi" w:cstheme="majorBidi"/>
          <w:b/>
          <w:bCs/>
          <w:sz w:val="28"/>
          <w:szCs w:val="28"/>
        </w:rPr>
      </w:pPr>
      <w:r w:rsidRPr="00820C22">
        <w:rPr>
          <w:rFonts w:asciiTheme="majorBidi" w:eastAsiaTheme="minorHAnsi" w:hAnsiTheme="majorBidi" w:cstheme="majorBidi"/>
          <w:b/>
          <w:bCs/>
          <w:sz w:val="28"/>
          <w:szCs w:val="28"/>
        </w:rPr>
        <w:t>Points, Directions, and Planes in the Unit Cell</w:t>
      </w:r>
    </w:p>
    <w:p w:rsidR="00820C22" w:rsidRPr="00820C22" w:rsidRDefault="00820C22" w:rsidP="007A5EBA">
      <w:pPr>
        <w:spacing w:line="360" w:lineRule="auto"/>
        <w:jc w:val="both"/>
        <w:rPr>
          <w:rFonts w:asciiTheme="majorBidi" w:eastAsiaTheme="minorHAnsi" w:hAnsiTheme="majorBidi" w:cstheme="majorBidi"/>
          <w:b/>
          <w:bCs/>
          <w:sz w:val="28"/>
          <w:szCs w:val="28"/>
        </w:rPr>
      </w:pPr>
      <w:r w:rsidRPr="00820C22">
        <w:rPr>
          <w:rFonts w:asciiTheme="majorBidi" w:eastAsiaTheme="minorHAnsi" w:hAnsiTheme="majorBidi" w:cstheme="majorBidi"/>
          <w:b/>
          <w:bCs/>
          <w:sz w:val="28"/>
          <w:szCs w:val="28"/>
        </w:rPr>
        <w:t>Coordinates of Points</w:t>
      </w:r>
    </w:p>
    <w:p w:rsidR="00820C22" w:rsidRPr="00820C22" w:rsidRDefault="00820C22" w:rsidP="007A5EBA">
      <w:pPr>
        <w:spacing w:line="360" w:lineRule="auto"/>
        <w:jc w:val="both"/>
        <w:rPr>
          <w:rFonts w:asciiTheme="majorBidi" w:eastAsiaTheme="minorHAnsi" w:hAnsiTheme="majorBidi" w:cstheme="majorBidi"/>
          <w:sz w:val="28"/>
          <w:szCs w:val="28"/>
        </w:rPr>
      </w:pPr>
      <w:r w:rsidRPr="00820C22">
        <w:rPr>
          <w:rFonts w:asciiTheme="majorBidi" w:eastAsiaTheme="minorHAnsi" w:hAnsiTheme="majorBidi" w:cstheme="majorBidi"/>
          <w:b/>
          <w:bCs/>
          <w:sz w:val="28"/>
          <w:szCs w:val="28"/>
        </w:rPr>
        <w:t xml:space="preserve"> </w:t>
      </w:r>
      <w:r w:rsidRPr="00820C22">
        <w:rPr>
          <w:rFonts w:asciiTheme="majorBidi" w:eastAsiaTheme="minorHAnsi" w:hAnsiTheme="majorBidi" w:cstheme="majorBidi"/>
          <w:sz w:val="28"/>
          <w:szCs w:val="28"/>
        </w:rPr>
        <w:t xml:space="preserve">We can locate certain points, such as atom positions, in the lattice or unit cell by constructing the right-handed coordinate system in Figure 1-11. Distance is measured in terms of the number of lattice parameters we must move in each of the </w:t>
      </w:r>
      <w:r w:rsidRPr="00820C22">
        <w:rPr>
          <w:rFonts w:asciiTheme="majorBidi" w:eastAsiaTheme="minorHAnsi" w:hAnsiTheme="majorBidi" w:cstheme="majorBidi"/>
          <w:i/>
          <w:iCs/>
          <w:sz w:val="28"/>
          <w:szCs w:val="28"/>
        </w:rPr>
        <w:t>x, y</w:t>
      </w:r>
      <w:r w:rsidRPr="00820C22">
        <w:rPr>
          <w:rFonts w:asciiTheme="majorBidi" w:eastAsiaTheme="minorHAnsi" w:hAnsiTheme="majorBidi" w:cstheme="majorBidi"/>
          <w:sz w:val="28"/>
          <w:szCs w:val="28"/>
        </w:rPr>
        <w:t xml:space="preserve">, and </w:t>
      </w:r>
      <w:r w:rsidRPr="00820C22">
        <w:rPr>
          <w:rFonts w:asciiTheme="majorBidi" w:eastAsiaTheme="minorHAnsi" w:hAnsiTheme="majorBidi" w:cstheme="majorBidi"/>
          <w:i/>
          <w:iCs/>
          <w:sz w:val="28"/>
          <w:szCs w:val="28"/>
        </w:rPr>
        <w:t xml:space="preserve">z </w:t>
      </w:r>
      <w:r w:rsidRPr="00820C22">
        <w:rPr>
          <w:rFonts w:asciiTheme="majorBidi" w:eastAsiaTheme="minorHAnsi" w:hAnsiTheme="majorBidi" w:cstheme="majorBidi"/>
          <w:sz w:val="28"/>
          <w:szCs w:val="28"/>
        </w:rPr>
        <w:t>coordinates to get from the origin to the point in question. The coordinates are written as the three distances, with commas separating the numbers.</w:t>
      </w:r>
    </w:p>
    <w:p w:rsidR="00820C22" w:rsidRPr="00820C22" w:rsidRDefault="00820C22" w:rsidP="007A5EBA">
      <w:pPr>
        <w:spacing w:line="360" w:lineRule="auto"/>
        <w:jc w:val="both"/>
        <w:rPr>
          <w:rFonts w:asciiTheme="majorBidi" w:eastAsiaTheme="minorHAnsi" w:hAnsiTheme="majorBidi" w:cstheme="majorBidi"/>
          <w:b/>
          <w:bCs/>
          <w:sz w:val="28"/>
          <w:szCs w:val="28"/>
        </w:rPr>
      </w:pPr>
      <w:r w:rsidRPr="00820C22">
        <w:rPr>
          <w:rFonts w:asciiTheme="majorBidi" w:eastAsiaTheme="minorHAnsi" w:hAnsiTheme="majorBidi" w:cstheme="majorBidi"/>
          <w:b/>
          <w:bCs/>
          <w:sz w:val="28"/>
          <w:szCs w:val="28"/>
        </w:rPr>
        <w:lastRenderedPageBreak/>
        <w:t xml:space="preserve">Directions in the Unit Cell </w:t>
      </w:r>
    </w:p>
    <w:p w:rsidR="00820C22" w:rsidRPr="00820C22" w:rsidRDefault="00820C22" w:rsidP="007A5EBA">
      <w:pPr>
        <w:spacing w:line="360" w:lineRule="auto"/>
        <w:jc w:val="both"/>
        <w:rPr>
          <w:rFonts w:asciiTheme="majorBidi" w:eastAsiaTheme="minorHAnsi" w:hAnsiTheme="majorBidi" w:cstheme="majorBidi"/>
          <w:sz w:val="28"/>
          <w:szCs w:val="28"/>
        </w:rPr>
      </w:pPr>
      <w:r w:rsidRPr="00820C22">
        <w:rPr>
          <w:rFonts w:asciiTheme="majorBidi" w:eastAsiaTheme="minorHAnsi" w:hAnsiTheme="majorBidi" w:cstheme="majorBidi"/>
          <w:sz w:val="28"/>
          <w:szCs w:val="28"/>
        </w:rPr>
        <w:t xml:space="preserve">Certain directions in the unit cell are of particular importance. </w:t>
      </w:r>
      <w:r w:rsidRPr="00820C22">
        <w:rPr>
          <w:rFonts w:asciiTheme="majorBidi" w:eastAsiaTheme="minorHAnsi" w:hAnsiTheme="majorBidi" w:cstheme="majorBidi"/>
          <w:b/>
          <w:bCs/>
          <w:sz w:val="28"/>
          <w:szCs w:val="28"/>
        </w:rPr>
        <w:t xml:space="preserve">Miller indices </w:t>
      </w:r>
      <w:r w:rsidRPr="00820C22">
        <w:rPr>
          <w:rFonts w:asciiTheme="majorBidi" w:eastAsiaTheme="minorHAnsi" w:hAnsiTheme="majorBidi" w:cstheme="majorBidi"/>
          <w:sz w:val="28"/>
          <w:szCs w:val="28"/>
        </w:rPr>
        <w:t>for directions are the shorthand notation used to describe these directions. The procedure for finding the Miller indices for directions is as follows:</w:t>
      </w:r>
    </w:p>
    <w:p w:rsidR="00820C22" w:rsidRPr="00820C22" w:rsidRDefault="00820C22" w:rsidP="007A5EBA">
      <w:pPr>
        <w:spacing w:line="360" w:lineRule="auto"/>
        <w:jc w:val="both"/>
        <w:rPr>
          <w:rFonts w:asciiTheme="majorBidi" w:eastAsiaTheme="minorHAnsi" w:hAnsiTheme="majorBidi" w:cstheme="majorBidi"/>
          <w:sz w:val="28"/>
          <w:szCs w:val="28"/>
        </w:rPr>
      </w:pPr>
      <w:r w:rsidRPr="00820C22">
        <w:rPr>
          <w:rFonts w:asciiTheme="majorBidi" w:eastAsiaTheme="minorHAnsi" w:hAnsiTheme="majorBidi" w:cstheme="majorBidi"/>
          <w:sz w:val="28"/>
          <w:szCs w:val="28"/>
        </w:rPr>
        <w:t>1. Using a right-handed coordinate system, determine the coordinates of two points that lie on the direction.</w:t>
      </w:r>
    </w:p>
    <w:p w:rsidR="00820C22" w:rsidRPr="00820C22" w:rsidRDefault="00820C22" w:rsidP="007A5EBA">
      <w:pPr>
        <w:spacing w:line="360" w:lineRule="auto"/>
        <w:jc w:val="both"/>
        <w:rPr>
          <w:rFonts w:asciiTheme="majorBidi" w:eastAsiaTheme="minorHAnsi" w:hAnsiTheme="majorBidi" w:cstheme="majorBidi"/>
          <w:sz w:val="28"/>
          <w:szCs w:val="28"/>
        </w:rPr>
      </w:pPr>
      <w:r w:rsidRPr="00820C22">
        <w:rPr>
          <w:rFonts w:asciiTheme="majorBidi" w:eastAsiaTheme="minorHAnsi" w:hAnsiTheme="majorBidi" w:cstheme="majorBidi"/>
          <w:sz w:val="28"/>
          <w:szCs w:val="28"/>
        </w:rPr>
        <w:t>2. Subtract the coordinates of the “tail” point from the coordinates of the “head” point to obtain the number of lattice parameters traveled in the direction of each axis of the coordinate system.</w:t>
      </w:r>
    </w:p>
    <w:p w:rsidR="00820C22" w:rsidRPr="00820C22" w:rsidRDefault="00820C22" w:rsidP="007A5EBA">
      <w:pPr>
        <w:spacing w:line="360" w:lineRule="auto"/>
        <w:jc w:val="both"/>
        <w:rPr>
          <w:rFonts w:asciiTheme="majorBidi" w:eastAsiaTheme="minorHAnsi" w:hAnsiTheme="majorBidi" w:cstheme="majorBidi"/>
          <w:sz w:val="28"/>
          <w:szCs w:val="28"/>
        </w:rPr>
      </w:pPr>
      <w:r w:rsidRPr="00820C22">
        <w:rPr>
          <w:rFonts w:asciiTheme="majorBidi" w:eastAsiaTheme="minorHAnsi" w:hAnsiTheme="majorBidi" w:cstheme="majorBidi"/>
          <w:sz w:val="28"/>
          <w:szCs w:val="28"/>
        </w:rPr>
        <w:t>3. Clear fractions and or reduce the results obtained from the subtraction to lowest integers.</w:t>
      </w:r>
    </w:p>
    <w:p w:rsidR="00820C22" w:rsidRPr="00820C22" w:rsidRDefault="007A5EBA" w:rsidP="007A5EBA">
      <w:pPr>
        <w:spacing w:line="360" w:lineRule="auto"/>
        <w:jc w:val="both"/>
        <w:rPr>
          <w:rFonts w:asciiTheme="majorBidi" w:eastAsiaTheme="minorHAnsi" w:hAnsiTheme="majorBidi" w:cstheme="majorBidi"/>
          <w:sz w:val="28"/>
          <w:szCs w:val="28"/>
        </w:rPr>
      </w:pPr>
      <w:r w:rsidRPr="00820C22">
        <w:rPr>
          <w:rFonts w:asciiTheme="majorBidi" w:eastAsiaTheme="minorHAnsi" w:hAnsiTheme="majorBidi" w:cstheme="majorBidi"/>
          <w:noProof/>
          <w:sz w:val="28"/>
          <w:szCs w:val="28"/>
          <w:lang w:val="en-GB" w:eastAsia="en-GB"/>
        </w:rPr>
        <w:drawing>
          <wp:anchor distT="0" distB="0" distL="114300" distR="114300" simplePos="0" relativeHeight="251681792" behindDoc="0" locked="0" layoutInCell="1" allowOverlap="1" wp14:anchorId="03946F22" wp14:editId="70781DED">
            <wp:simplePos x="0" y="0"/>
            <wp:positionH relativeFrom="column">
              <wp:posOffset>4079240</wp:posOffset>
            </wp:positionH>
            <wp:positionV relativeFrom="paragraph">
              <wp:posOffset>216535</wp:posOffset>
            </wp:positionV>
            <wp:extent cx="2145030" cy="2209800"/>
            <wp:effectExtent l="0" t="0" r="7620" b="0"/>
            <wp:wrapNone/>
            <wp:docPr id="29"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45030"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20C22" w:rsidRPr="00820C22">
        <w:rPr>
          <w:rFonts w:asciiTheme="majorBidi" w:eastAsiaTheme="minorHAnsi" w:hAnsiTheme="majorBidi" w:cstheme="majorBidi"/>
          <w:sz w:val="28"/>
          <w:szCs w:val="28"/>
        </w:rPr>
        <w:t>4. Enclose the numbers in square brackets [ ]. If a negative sign is produced, represent the negative sign with a bar over the number.</w:t>
      </w:r>
    </w:p>
    <w:p w:rsidR="00820C22" w:rsidRDefault="00820C22" w:rsidP="007A5EBA">
      <w:pPr>
        <w:spacing w:line="360" w:lineRule="auto"/>
        <w:jc w:val="both"/>
        <w:rPr>
          <w:rFonts w:asciiTheme="majorBidi" w:eastAsiaTheme="minorHAnsi" w:hAnsiTheme="majorBidi" w:cstheme="majorBidi"/>
          <w:sz w:val="28"/>
          <w:szCs w:val="28"/>
        </w:rPr>
      </w:pPr>
    </w:p>
    <w:p w:rsidR="007A5EBA" w:rsidRDefault="007A5EBA" w:rsidP="007A5EBA">
      <w:pPr>
        <w:spacing w:line="360" w:lineRule="auto"/>
        <w:jc w:val="both"/>
        <w:rPr>
          <w:rFonts w:asciiTheme="majorBidi" w:eastAsiaTheme="minorHAnsi" w:hAnsiTheme="majorBidi" w:cstheme="majorBidi"/>
          <w:sz w:val="28"/>
          <w:szCs w:val="28"/>
        </w:rPr>
      </w:pPr>
    </w:p>
    <w:p w:rsidR="007A5EBA" w:rsidRPr="00820C22" w:rsidRDefault="007A5EBA" w:rsidP="007A5EBA">
      <w:pPr>
        <w:spacing w:line="360" w:lineRule="auto"/>
        <w:jc w:val="both"/>
        <w:rPr>
          <w:rFonts w:asciiTheme="majorBidi" w:eastAsiaTheme="minorHAnsi" w:hAnsiTheme="majorBidi" w:cstheme="majorBidi"/>
          <w:sz w:val="28"/>
          <w:szCs w:val="28"/>
        </w:rPr>
      </w:pPr>
    </w:p>
    <w:p w:rsidR="00820C22" w:rsidRPr="00820C22" w:rsidRDefault="00820C22" w:rsidP="007A5EBA">
      <w:pPr>
        <w:spacing w:line="360" w:lineRule="auto"/>
        <w:jc w:val="both"/>
        <w:rPr>
          <w:rFonts w:asciiTheme="majorBidi" w:eastAsiaTheme="minorHAnsi" w:hAnsiTheme="majorBidi" w:cstheme="majorBidi"/>
          <w:sz w:val="28"/>
          <w:szCs w:val="28"/>
        </w:rPr>
      </w:pPr>
    </w:p>
    <w:p w:rsidR="00820C22" w:rsidRPr="00820C22" w:rsidRDefault="00820C22" w:rsidP="007A5EBA">
      <w:pPr>
        <w:spacing w:line="360" w:lineRule="auto"/>
        <w:jc w:val="both"/>
        <w:rPr>
          <w:rFonts w:asciiTheme="majorBidi" w:eastAsiaTheme="minorHAnsi" w:hAnsiTheme="majorBidi" w:cstheme="majorBidi"/>
          <w:b/>
          <w:bCs/>
          <w:sz w:val="28"/>
          <w:szCs w:val="28"/>
        </w:rPr>
      </w:pPr>
      <w:r w:rsidRPr="00820C22">
        <w:rPr>
          <w:rFonts w:asciiTheme="majorBidi" w:eastAsiaTheme="minorHAnsi" w:hAnsiTheme="majorBidi" w:cstheme="majorBidi"/>
          <w:b/>
          <w:bCs/>
          <w:sz w:val="28"/>
          <w:szCs w:val="28"/>
        </w:rPr>
        <w:t xml:space="preserve">Figure 1-11 </w:t>
      </w:r>
      <w:r w:rsidRPr="00820C22">
        <w:rPr>
          <w:rFonts w:asciiTheme="majorBidi" w:eastAsiaTheme="minorHAnsi" w:hAnsiTheme="majorBidi" w:cstheme="majorBidi"/>
          <w:sz w:val="28"/>
          <w:szCs w:val="28"/>
        </w:rPr>
        <w:t>Coordinates of selected points in the unit cell. The number refers to the distance from the origin in terms of lattice parameters</w:t>
      </w:r>
    </w:p>
    <w:p w:rsidR="00820C22" w:rsidRPr="00820C22" w:rsidRDefault="00820C22" w:rsidP="007A5EBA">
      <w:pPr>
        <w:spacing w:line="360" w:lineRule="auto"/>
        <w:jc w:val="both"/>
        <w:rPr>
          <w:rFonts w:asciiTheme="majorBidi" w:eastAsiaTheme="minorHAnsi" w:hAnsiTheme="majorBidi" w:cstheme="majorBidi"/>
          <w:sz w:val="28"/>
          <w:szCs w:val="28"/>
        </w:rPr>
      </w:pPr>
      <w:r w:rsidRPr="00820C22">
        <w:rPr>
          <w:rFonts w:asciiTheme="majorBidi" w:eastAsiaTheme="minorHAnsi" w:hAnsiTheme="majorBidi" w:cstheme="majorBidi"/>
          <w:sz w:val="28"/>
          <w:szCs w:val="28"/>
        </w:rPr>
        <w:t xml:space="preserve">Determine the Miller indices of directions </w:t>
      </w:r>
      <w:r w:rsidRPr="00820C22">
        <w:rPr>
          <w:rFonts w:asciiTheme="majorBidi" w:eastAsiaTheme="minorHAnsi" w:hAnsiTheme="majorBidi" w:cstheme="majorBidi"/>
          <w:i/>
          <w:iCs/>
          <w:sz w:val="28"/>
          <w:szCs w:val="28"/>
        </w:rPr>
        <w:t>A, B</w:t>
      </w:r>
      <w:r w:rsidRPr="00820C22">
        <w:rPr>
          <w:rFonts w:asciiTheme="majorBidi" w:eastAsiaTheme="minorHAnsi" w:hAnsiTheme="majorBidi" w:cstheme="majorBidi"/>
          <w:sz w:val="28"/>
          <w:szCs w:val="28"/>
        </w:rPr>
        <w:t xml:space="preserve">, and </w:t>
      </w:r>
      <w:r w:rsidRPr="00820C22">
        <w:rPr>
          <w:rFonts w:asciiTheme="majorBidi" w:eastAsiaTheme="minorHAnsi" w:hAnsiTheme="majorBidi" w:cstheme="majorBidi"/>
          <w:i/>
          <w:iCs/>
          <w:sz w:val="28"/>
          <w:szCs w:val="28"/>
        </w:rPr>
        <w:t xml:space="preserve">C </w:t>
      </w:r>
      <w:r w:rsidRPr="00820C22">
        <w:rPr>
          <w:rFonts w:asciiTheme="majorBidi" w:eastAsiaTheme="minorHAnsi" w:hAnsiTheme="majorBidi" w:cstheme="majorBidi"/>
          <w:sz w:val="28"/>
          <w:szCs w:val="28"/>
        </w:rPr>
        <w:t>in Figure 3-15.</w:t>
      </w:r>
    </w:p>
    <w:p w:rsidR="00820C22" w:rsidRPr="00820C22" w:rsidRDefault="007A5EBA" w:rsidP="007A5EBA">
      <w:pPr>
        <w:spacing w:line="360" w:lineRule="auto"/>
        <w:jc w:val="both"/>
        <w:rPr>
          <w:rFonts w:asciiTheme="majorBidi" w:eastAsiaTheme="minorHAnsi" w:hAnsiTheme="majorBidi" w:cstheme="majorBidi"/>
          <w:sz w:val="28"/>
          <w:szCs w:val="28"/>
        </w:rPr>
      </w:pPr>
      <w:r w:rsidRPr="00820C22">
        <w:rPr>
          <w:rFonts w:asciiTheme="majorBidi" w:eastAsiaTheme="minorHAnsi" w:hAnsiTheme="majorBidi" w:cstheme="majorBidi"/>
          <w:noProof/>
          <w:sz w:val="28"/>
          <w:szCs w:val="28"/>
          <w:lang w:val="en-GB" w:eastAsia="en-GB"/>
        </w:rPr>
        <w:lastRenderedPageBreak/>
        <w:drawing>
          <wp:anchor distT="0" distB="0" distL="114300" distR="114300" simplePos="0" relativeHeight="251682816" behindDoc="0" locked="0" layoutInCell="1" allowOverlap="1" wp14:anchorId="4F3B16F6" wp14:editId="28ECB210">
            <wp:simplePos x="0" y="0"/>
            <wp:positionH relativeFrom="column">
              <wp:posOffset>164465</wp:posOffset>
            </wp:positionH>
            <wp:positionV relativeFrom="paragraph">
              <wp:posOffset>2387600</wp:posOffset>
            </wp:positionV>
            <wp:extent cx="2695575" cy="1431051"/>
            <wp:effectExtent l="0" t="0" r="0" b="0"/>
            <wp:wrapNone/>
            <wp:docPr id="31"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95575" cy="1431051"/>
                    </a:xfrm>
                    <a:prstGeom prst="rect">
                      <a:avLst/>
                    </a:prstGeom>
                    <a:noFill/>
                    <a:ln>
                      <a:noFill/>
                    </a:ln>
                  </pic:spPr>
                </pic:pic>
              </a:graphicData>
            </a:graphic>
            <wp14:sizeRelH relativeFrom="page">
              <wp14:pctWidth>0</wp14:pctWidth>
            </wp14:sizeRelH>
            <wp14:sizeRelV relativeFrom="page">
              <wp14:pctHeight>0</wp14:pctHeight>
            </wp14:sizeRelV>
          </wp:anchor>
        </w:drawing>
      </w:r>
      <w:r w:rsidR="00820C22" w:rsidRPr="00820C22">
        <w:rPr>
          <w:rFonts w:asciiTheme="majorBidi" w:eastAsiaTheme="minorHAnsi" w:hAnsiTheme="majorBidi" w:cstheme="majorBidi"/>
          <w:noProof/>
          <w:sz w:val="28"/>
          <w:szCs w:val="28"/>
          <w:lang w:val="en-GB" w:eastAsia="en-GB"/>
        </w:rPr>
        <w:drawing>
          <wp:inline distT="0" distB="0" distL="0" distR="0" wp14:anchorId="2641A03B" wp14:editId="3EACAF55">
            <wp:extent cx="3457575" cy="2390775"/>
            <wp:effectExtent l="0" t="0" r="9525" b="9525"/>
            <wp:docPr id="352" name="صورة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57575" cy="2390775"/>
                    </a:xfrm>
                    <a:prstGeom prst="rect">
                      <a:avLst/>
                    </a:prstGeom>
                    <a:noFill/>
                    <a:ln>
                      <a:noFill/>
                    </a:ln>
                  </pic:spPr>
                </pic:pic>
              </a:graphicData>
            </a:graphic>
          </wp:inline>
        </w:drawing>
      </w:r>
      <w:r w:rsidR="00820C22" w:rsidRPr="00820C22">
        <w:rPr>
          <w:rFonts w:asciiTheme="majorBidi" w:eastAsiaTheme="minorHAnsi" w:hAnsiTheme="majorBidi" w:cstheme="majorBidi"/>
          <w:sz w:val="28"/>
          <w:szCs w:val="28"/>
        </w:rPr>
        <w:t xml:space="preserve">                  </w:t>
      </w:r>
      <w:r w:rsidR="00820C22" w:rsidRPr="00820C22">
        <w:rPr>
          <w:rFonts w:asciiTheme="majorBidi" w:eastAsiaTheme="minorHAnsi" w:hAnsiTheme="majorBidi" w:cstheme="majorBidi"/>
          <w:noProof/>
          <w:sz w:val="28"/>
          <w:szCs w:val="28"/>
          <w:lang w:val="en-GB" w:eastAsia="en-GB"/>
        </w:rPr>
        <w:drawing>
          <wp:inline distT="0" distB="0" distL="0" distR="0" wp14:anchorId="01CF16B1" wp14:editId="00A62A5E">
            <wp:extent cx="1895475" cy="2095500"/>
            <wp:effectExtent l="0" t="0" r="9525" b="0"/>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95475" cy="2095500"/>
                    </a:xfrm>
                    <a:prstGeom prst="rect">
                      <a:avLst/>
                    </a:prstGeom>
                    <a:noFill/>
                    <a:ln>
                      <a:noFill/>
                    </a:ln>
                  </pic:spPr>
                </pic:pic>
              </a:graphicData>
            </a:graphic>
          </wp:inline>
        </w:drawing>
      </w:r>
    </w:p>
    <w:p w:rsidR="00820C22" w:rsidRPr="00820C22" w:rsidRDefault="00820C22" w:rsidP="007A5EBA">
      <w:pPr>
        <w:spacing w:line="360" w:lineRule="auto"/>
        <w:jc w:val="both"/>
        <w:rPr>
          <w:rFonts w:asciiTheme="majorBidi" w:eastAsiaTheme="minorHAnsi" w:hAnsiTheme="majorBidi" w:cstheme="majorBidi"/>
          <w:sz w:val="28"/>
          <w:szCs w:val="28"/>
        </w:rPr>
      </w:pPr>
    </w:p>
    <w:p w:rsidR="00820C22" w:rsidRPr="00820C22" w:rsidRDefault="00820C22" w:rsidP="007A5EBA">
      <w:pPr>
        <w:spacing w:line="360" w:lineRule="auto"/>
        <w:jc w:val="both"/>
        <w:rPr>
          <w:rFonts w:asciiTheme="majorBidi" w:eastAsiaTheme="minorHAnsi" w:hAnsiTheme="majorBidi" w:cstheme="majorBidi"/>
          <w:sz w:val="28"/>
          <w:szCs w:val="28"/>
        </w:rPr>
      </w:pPr>
    </w:p>
    <w:p w:rsidR="00820C22" w:rsidRPr="00820C22" w:rsidRDefault="00820C22" w:rsidP="007A5EBA">
      <w:pPr>
        <w:spacing w:line="360" w:lineRule="auto"/>
        <w:jc w:val="both"/>
        <w:rPr>
          <w:rFonts w:asciiTheme="majorBidi" w:eastAsiaTheme="minorHAnsi" w:hAnsiTheme="majorBidi" w:cstheme="majorBidi"/>
          <w:b/>
          <w:bCs/>
          <w:sz w:val="28"/>
          <w:szCs w:val="28"/>
          <w:u w:val="single"/>
        </w:rPr>
      </w:pPr>
    </w:p>
    <w:p w:rsidR="00820C22" w:rsidRPr="00820C22" w:rsidRDefault="00820C22" w:rsidP="007A5EBA">
      <w:pPr>
        <w:spacing w:line="360" w:lineRule="auto"/>
        <w:jc w:val="both"/>
        <w:rPr>
          <w:rFonts w:asciiTheme="majorBidi" w:eastAsiaTheme="minorHAnsi" w:hAnsiTheme="majorBidi" w:cstheme="majorBidi"/>
          <w:b/>
          <w:bCs/>
          <w:sz w:val="28"/>
          <w:szCs w:val="28"/>
          <w:u w:val="single"/>
        </w:rPr>
      </w:pPr>
      <w:r w:rsidRPr="00820C22">
        <w:rPr>
          <w:rFonts w:asciiTheme="majorBidi" w:eastAsiaTheme="minorHAnsi" w:hAnsiTheme="majorBidi" w:cstheme="majorBidi"/>
          <w:b/>
          <w:bCs/>
          <w:sz w:val="28"/>
          <w:szCs w:val="28"/>
          <w:u w:val="single"/>
        </w:rPr>
        <w:t>Imperfections in the Atomic Arrangements</w:t>
      </w:r>
    </w:p>
    <w:p w:rsidR="00820C22" w:rsidRPr="00820C22" w:rsidRDefault="00820C22" w:rsidP="007A5EBA">
      <w:pPr>
        <w:spacing w:line="360" w:lineRule="auto"/>
        <w:jc w:val="both"/>
        <w:rPr>
          <w:rFonts w:asciiTheme="majorBidi" w:eastAsiaTheme="minorHAnsi" w:hAnsiTheme="majorBidi" w:cstheme="majorBidi"/>
          <w:sz w:val="28"/>
          <w:szCs w:val="28"/>
        </w:rPr>
      </w:pPr>
      <w:r w:rsidRPr="00820C22">
        <w:rPr>
          <w:rFonts w:asciiTheme="majorBidi" w:eastAsiaTheme="minorHAnsi" w:hAnsiTheme="majorBidi" w:cstheme="majorBidi"/>
          <w:sz w:val="28"/>
          <w:szCs w:val="28"/>
        </w:rPr>
        <w:t>The arrangement of the atoms or ions in engineered materials contains imperfections or defects. These defects often have a profound effect on the properties of materials.</w:t>
      </w:r>
    </w:p>
    <w:p w:rsidR="00820C22" w:rsidRPr="00820C22" w:rsidRDefault="00820C22" w:rsidP="007A5EBA">
      <w:pPr>
        <w:spacing w:line="360" w:lineRule="auto"/>
        <w:jc w:val="both"/>
        <w:rPr>
          <w:rFonts w:asciiTheme="majorBidi" w:eastAsiaTheme="minorHAnsi" w:hAnsiTheme="majorBidi" w:cstheme="majorBidi"/>
          <w:b/>
          <w:bCs/>
          <w:i/>
          <w:iCs/>
          <w:sz w:val="28"/>
          <w:szCs w:val="28"/>
          <w:u w:val="single"/>
        </w:rPr>
      </w:pPr>
      <w:r w:rsidRPr="00820C22">
        <w:rPr>
          <w:rFonts w:asciiTheme="majorBidi" w:eastAsiaTheme="minorHAnsi" w:hAnsiTheme="majorBidi" w:cstheme="majorBidi"/>
          <w:b/>
          <w:bCs/>
          <w:i/>
          <w:iCs/>
          <w:sz w:val="28"/>
          <w:szCs w:val="28"/>
          <w:u w:val="single"/>
        </w:rPr>
        <w:t xml:space="preserve">Point defects </w:t>
      </w:r>
    </w:p>
    <w:p w:rsidR="00820C22" w:rsidRPr="00820C22" w:rsidRDefault="007A5EBA" w:rsidP="007A5EBA">
      <w:pPr>
        <w:spacing w:line="360" w:lineRule="auto"/>
        <w:jc w:val="both"/>
        <w:rPr>
          <w:rFonts w:asciiTheme="majorBidi" w:eastAsiaTheme="minorHAnsi" w:hAnsiTheme="majorBidi" w:cstheme="majorBidi"/>
          <w:b/>
          <w:bCs/>
          <w:sz w:val="28"/>
          <w:szCs w:val="28"/>
        </w:rPr>
      </w:pPr>
      <w:r w:rsidRPr="00820C22">
        <w:rPr>
          <w:rFonts w:asciiTheme="majorBidi" w:eastAsiaTheme="minorHAnsi" w:hAnsiTheme="majorBidi" w:cstheme="majorBidi"/>
          <w:b/>
          <w:bCs/>
          <w:noProof/>
          <w:sz w:val="28"/>
          <w:szCs w:val="28"/>
          <w:lang w:val="en-GB" w:eastAsia="en-GB"/>
        </w:rPr>
        <w:drawing>
          <wp:anchor distT="0" distB="0" distL="114300" distR="114300" simplePos="0" relativeHeight="251683840" behindDoc="0" locked="0" layoutInCell="1" allowOverlap="1" wp14:anchorId="783DF631" wp14:editId="7C1AA0A5">
            <wp:simplePos x="0" y="0"/>
            <wp:positionH relativeFrom="column">
              <wp:posOffset>1278890</wp:posOffset>
            </wp:positionH>
            <wp:positionV relativeFrom="paragraph">
              <wp:posOffset>1482090</wp:posOffset>
            </wp:positionV>
            <wp:extent cx="3990340" cy="2790825"/>
            <wp:effectExtent l="0" t="0" r="0" b="9525"/>
            <wp:wrapNone/>
            <wp:docPr id="2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90340" cy="2790825"/>
                    </a:xfrm>
                    <a:prstGeom prst="rect">
                      <a:avLst/>
                    </a:prstGeom>
                    <a:noFill/>
                    <a:ln>
                      <a:noFill/>
                    </a:ln>
                  </pic:spPr>
                </pic:pic>
              </a:graphicData>
            </a:graphic>
            <wp14:sizeRelH relativeFrom="page">
              <wp14:pctWidth>0</wp14:pctWidth>
            </wp14:sizeRelH>
            <wp14:sizeRelV relativeFrom="page">
              <wp14:pctHeight>0</wp14:pctHeight>
            </wp14:sizeRelV>
          </wp:anchor>
        </w:drawing>
      </w:r>
      <w:r w:rsidR="00820C22" w:rsidRPr="00820C22">
        <w:rPr>
          <w:rFonts w:asciiTheme="majorBidi" w:eastAsiaTheme="minorHAnsi" w:hAnsiTheme="majorBidi" w:cstheme="majorBidi"/>
          <w:sz w:val="28"/>
          <w:szCs w:val="28"/>
        </w:rPr>
        <w:t xml:space="preserve">  Point defects are localized disruptions in otherwise perfect atomic or ionic arrangements in a crystal structure. Even though we call them point defects, the disruption affects a region involving several atoms or ions. These imperfections, shown in Figure 1-12, may be introduced by movement of the atoms or ions when they gain energy by heating, during processing of the material, or by the intentional or unintentional introduction of impurities.</w:t>
      </w:r>
    </w:p>
    <w:p w:rsidR="00820C22" w:rsidRPr="00820C22" w:rsidRDefault="00820C22" w:rsidP="007A5EBA">
      <w:pPr>
        <w:spacing w:line="360" w:lineRule="auto"/>
        <w:jc w:val="both"/>
        <w:rPr>
          <w:rFonts w:asciiTheme="majorBidi" w:eastAsiaTheme="minorHAnsi" w:hAnsiTheme="majorBidi" w:cstheme="majorBidi"/>
          <w:b/>
          <w:bCs/>
          <w:sz w:val="28"/>
          <w:szCs w:val="28"/>
        </w:rPr>
      </w:pPr>
    </w:p>
    <w:p w:rsidR="00820C22" w:rsidRPr="00820C22" w:rsidRDefault="00820C22" w:rsidP="007A5EBA">
      <w:pPr>
        <w:spacing w:line="360" w:lineRule="auto"/>
        <w:jc w:val="both"/>
        <w:rPr>
          <w:rFonts w:asciiTheme="majorBidi" w:eastAsiaTheme="minorHAnsi" w:hAnsiTheme="majorBidi" w:cstheme="majorBidi"/>
          <w:b/>
          <w:bCs/>
          <w:sz w:val="28"/>
          <w:szCs w:val="28"/>
        </w:rPr>
      </w:pPr>
    </w:p>
    <w:p w:rsidR="00820C22" w:rsidRDefault="00820C22" w:rsidP="007A5EBA">
      <w:pPr>
        <w:spacing w:line="360" w:lineRule="auto"/>
        <w:jc w:val="both"/>
        <w:rPr>
          <w:rFonts w:asciiTheme="majorBidi" w:eastAsiaTheme="minorHAnsi" w:hAnsiTheme="majorBidi" w:cstheme="majorBidi"/>
          <w:sz w:val="28"/>
          <w:szCs w:val="28"/>
        </w:rPr>
      </w:pPr>
    </w:p>
    <w:p w:rsidR="007A5EBA" w:rsidRDefault="007A5EBA" w:rsidP="007A5EBA">
      <w:pPr>
        <w:spacing w:line="360" w:lineRule="auto"/>
        <w:jc w:val="both"/>
        <w:rPr>
          <w:rFonts w:asciiTheme="majorBidi" w:eastAsiaTheme="minorHAnsi" w:hAnsiTheme="majorBidi" w:cstheme="majorBidi"/>
          <w:sz w:val="28"/>
          <w:szCs w:val="28"/>
        </w:rPr>
      </w:pPr>
    </w:p>
    <w:p w:rsidR="007A5EBA" w:rsidRDefault="007A5EBA" w:rsidP="007A5EBA">
      <w:pPr>
        <w:spacing w:line="360" w:lineRule="auto"/>
        <w:jc w:val="both"/>
        <w:rPr>
          <w:rFonts w:asciiTheme="majorBidi" w:eastAsiaTheme="minorHAnsi" w:hAnsiTheme="majorBidi" w:cstheme="majorBidi"/>
          <w:sz w:val="28"/>
          <w:szCs w:val="28"/>
        </w:rPr>
      </w:pPr>
    </w:p>
    <w:p w:rsidR="007A5EBA" w:rsidRPr="00820C22" w:rsidRDefault="007A5EBA" w:rsidP="007A5EBA">
      <w:pPr>
        <w:spacing w:line="360" w:lineRule="auto"/>
        <w:jc w:val="both"/>
        <w:rPr>
          <w:rFonts w:asciiTheme="majorBidi" w:eastAsiaTheme="minorHAnsi" w:hAnsiTheme="majorBidi" w:cstheme="majorBidi"/>
          <w:sz w:val="28"/>
          <w:szCs w:val="28"/>
        </w:rPr>
      </w:pPr>
    </w:p>
    <w:p w:rsidR="00820C22" w:rsidRPr="00820C22" w:rsidRDefault="00820C22" w:rsidP="007A5EBA">
      <w:pPr>
        <w:spacing w:line="360" w:lineRule="auto"/>
        <w:jc w:val="both"/>
        <w:rPr>
          <w:rFonts w:asciiTheme="majorBidi" w:eastAsiaTheme="minorHAnsi" w:hAnsiTheme="majorBidi" w:cstheme="majorBidi"/>
          <w:sz w:val="28"/>
          <w:szCs w:val="28"/>
        </w:rPr>
      </w:pPr>
      <w:r w:rsidRPr="00820C22">
        <w:rPr>
          <w:rFonts w:asciiTheme="majorBidi" w:eastAsiaTheme="minorHAnsi" w:hAnsiTheme="majorBidi" w:cstheme="majorBidi"/>
          <w:b/>
          <w:bCs/>
          <w:sz w:val="28"/>
          <w:szCs w:val="28"/>
        </w:rPr>
        <w:t xml:space="preserve">Figure 1-12 </w:t>
      </w:r>
      <w:r w:rsidRPr="00820C22">
        <w:rPr>
          <w:rFonts w:asciiTheme="majorBidi" w:eastAsiaTheme="minorHAnsi" w:hAnsiTheme="majorBidi" w:cstheme="majorBidi"/>
          <w:sz w:val="28"/>
          <w:szCs w:val="28"/>
        </w:rPr>
        <w:t xml:space="preserve">Point defects: (a) vacancy, (b) interstitial atom, (c) small </w:t>
      </w:r>
      <w:proofErr w:type="spellStart"/>
      <w:r w:rsidRPr="00820C22">
        <w:rPr>
          <w:rFonts w:asciiTheme="majorBidi" w:eastAsiaTheme="minorHAnsi" w:hAnsiTheme="majorBidi" w:cstheme="majorBidi"/>
          <w:sz w:val="28"/>
          <w:szCs w:val="28"/>
        </w:rPr>
        <w:t>substitutional</w:t>
      </w:r>
      <w:proofErr w:type="spellEnd"/>
      <w:r w:rsidRPr="00820C22">
        <w:rPr>
          <w:rFonts w:asciiTheme="majorBidi" w:eastAsiaTheme="minorHAnsi" w:hAnsiTheme="majorBidi" w:cstheme="majorBidi"/>
          <w:sz w:val="28"/>
          <w:szCs w:val="28"/>
        </w:rPr>
        <w:t xml:space="preserve"> atom, (d) large </w:t>
      </w:r>
      <w:proofErr w:type="spellStart"/>
      <w:r w:rsidRPr="00820C22">
        <w:rPr>
          <w:rFonts w:asciiTheme="majorBidi" w:eastAsiaTheme="minorHAnsi" w:hAnsiTheme="majorBidi" w:cstheme="majorBidi"/>
          <w:sz w:val="28"/>
          <w:szCs w:val="28"/>
        </w:rPr>
        <w:t>substitutional</w:t>
      </w:r>
      <w:proofErr w:type="spellEnd"/>
      <w:r w:rsidRPr="00820C22">
        <w:rPr>
          <w:rFonts w:asciiTheme="majorBidi" w:eastAsiaTheme="minorHAnsi" w:hAnsiTheme="majorBidi" w:cstheme="majorBidi"/>
          <w:sz w:val="28"/>
          <w:szCs w:val="28"/>
        </w:rPr>
        <w:t xml:space="preserve"> atom, (e) </w:t>
      </w:r>
      <w:proofErr w:type="spellStart"/>
      <w:r w:rsidRPr="00820C22">
        <w:rPr>
          <w:rFonts w:asciiTheme="majorBidi" w:eastAsiaTheme="minorHAnsi" w:hAnsiTheme="majorBidi" w:cstheme="majorBidi"/>
          <w:sz w:val="28"/>
          <w:szCs w:val="28"/>
        </w:rPr>
        <w:t>Frenkel</w:t>
      </w:r>
      <w:proofErr w:type="spellEnd"/>
      <w:r w:rsidRPr="00820C22">
        <w:rPr>
          <w:rFonts w:asciiTheme="majorBidi" w:eastAsiaTheme="minorHAnsi" w:hAnsiTheme="majorBidi" w:cstheme="majorBidi"/>
          <w:sz w:val="28"/>
          <w:szCs w:val="28"/>
        </w:rPr>
        <w:t xml:space="preserve"> defect, and (f) </w:t>
      </w:r>
      <w:proofErr w:type="spellStart"/>
      <w:r w:rsidRPr="00820C22">
        <w:rPr>
          <w:rFonts w:asciiTheme="majorBidi" w:eastAsiaTheme="minorHAnsi" w:hAnsiTheme="majorBidi" w:cstheme="majorBidi"/>
          <w:sz w:val="28"/>
          <w:szCs w:val="28"/>
        </w:rPr>
        <w:t>Schottky</w:t>
      </w:r>
      <w:proofErr w:type="spellEnd"/>
      <w:r w:rsidRPr="00820C22">
        <w:rPr>
          <w:rFonts w:asciiTheme="majorBidi" w:eastAsiaTheme="minorHAnsi" w:hAnsiTheme="majorBidi" w:cstheme="majorBidi"/>
          <w:sz w:val="28"/>
          <w:szCs w:val="28"/>
        </w:rPr>
        <w:t xml:space="preserve"> defect. All of these defects disrupt the perfect arrangement of the surrounding atoms.</w:t>
      </w:r>
    </w:p>
    <w:p w:rsidR="00820C22" w:rsidRPr="00820C22" w:rsidRDefault="00820C22" w:rsidP="007A5EBA">
      <w:pPr>
        <w:spacing w:line="360" w:lineRule="auto"/>
        <w:jc w:val="both"/>
        <w:rPr>
          <w:rFonts w:asciiTheme="majorBidi" w:eastAsiaTheme="minorHAnsi" w:hAnsiTheme="majorBidi" w:cstheme="majorBidi"/>
          <w:sz w:val="28"/>
          <w:szCs w:val="28"/>
        </w:rPr>
      </w:pPr>
      <w:r w:rsidRPr="00820C22">
        <w:rPr>
          <w:rFonts w:asciiTheme="majorBidi" w:eastAsiaTheme="minorHAnsi" w:hAnsiTheme="majorBidi" w:cstheme="majorBidi"/>
          <w:sz w:val="28"/>
          <w:szCs w:val="28"/>
        </w:rPr>
        <w:t xml:space="preserve">Typically, </w:t>
      </w:r>
      <w:r w:rsidRPr="00820C22">
        <w:rPr>
          <w:rFonts w:asciiTheme="majorBidi" w:eastAsiaTheme="minorHAnsi" w:hAnsiTheme="majorBidi" w:cstheme="majorBidi"/>
          <w:b/>
          <w:bCs/>
          <w:sz w:val="28"/>
          <w:szCs w:val="28"/>
        </w:rPr>
        <w:t xml:space="preserve">impurities </w:t>
      </w:r>
      <w:r w:rsidRPr="00820C22">
        <w:rPr>
          <w:rFonts w:asciiTheme="majorBidi" w:eastAsiaTheme="minorHAnsi" w:hAnsiTheme="majorBidi" w:cstheme="majorBidi"/>
          <w:sz w:val="28"/>
          <w:szCs w:val="28"/>
        </w:rPr>
        <w:t xml:space="preserve">are elements or compounds that are present from raw materials or processing. For example, silicon crystals grown in quartz crucibles contain oxygen as an impurity. </w:t>
      </w:r>
      <w:r w:rsidRPr="00820C22">
        <w:rPr>
          <w:rFonts w:asciiTheme="majorBidi" w:eastAsiaTheme="minorHAnsi" w:hAnsiTheme="majorBidi" w:cstheme="majorBidi"/>
          <w:b/>
          <w:bCs/>
          <w:sz w:val="28"/>
          <w:szCs w:val="28"/>
        </w:rPr>
        <w:t>Dopants</w:t>
      </w:r>
      <w:r w:rsidRPr="00820C22">
        <w:rPr>
          <w:rFonts w:asciiTheme="majorBidi" w:eastAsiaTheme="minorHAnsi" w:hAnsiTheme="majorBidi" w:cstheme="majorBidi"/>
          <w:sz w:val="28"/>
          <w:szCs w:val="28"/>
        </w:rPr>
        <w:t>, on the other hand, are elements or compounds that are deliberately added, in known concentrations, at specific locations in the microstructure, with an intended beneficial effect on properties or processing. In general, the effect of impurities is deleterious, whereas the effect of dopants on the properties of materials is useful.</w:t>
      </w:r>
    </w:p>
    <w:p w:rsidR="00820C22" w:rsidRPr="00820C22" w:rsidRDefault="00820C22" w:rsidP="007A5EBA">
      <w:pPr>
        <w:spacing w:line="360" w:lineRule="auto"/>
        <w:jc w:val="both"/>
        <w:rPr>
          <w:rFonts w:asciiTheme="majorBidi" w:eastAsiaTheme="minorHAnsi" w:hAnsiTheme="majorBidi" w:cstheme="majorBidi"/>
          <w:sz w:val="28"/>
          <w:szCs w:val="28"/>
        </w:rPr>
      </w:pPr>
      <w:r w:rsidRPr="00820C22">
        <w:rPr>
          <w:rFonts w:asciiTheme="majorBidi" w:eastAsiaTheme="minorHAnsi" w:hAnsiTheme="majorBidi" w:cstheme="majorBidi"/>
          <w:sz w:val="28"/>
          <w:szCs w:val="28"/>
        </w:rPr>
        <w:t>Phosphorus (P) and boron (B) are examples of dopants that are added to silicon crystals to improve the electrical properties of pure silicon (Si).</w:t>
      </w:r>
    </w:p>
    <w:p w:rsidR="00820C22" w:rsidRPr="00820C22" w:rsidRDefault="00820C22" w:rsidP="007A5EBA">
      <w:pPr>
        <w:spacing w:line="360" w:lineRule="auto"/>
        <w:jc w:val="both"/>
        <w:rPr>
          <w:rFonts w:asciiTheme="majorBidi" w:eastAsiaTheme="minorHAnsi" w:hAnsiTheme="majorBidi" w:cstheme="majorBidi"/>
          <w:sz w:val="28"/>
          <w:szCs w:val="28"/>
        </w:rPr>
      </w:pPr>
      <w:r w:rsidRPr="00820C22">
        <w:rPr>
          <w:rFonts w:asciiTheme="majorBidi" w:eastAsiaTheme="minorHAnsi" w:hAnsiTheme="majorBidi" w:cstheme="majorBidi"/>
          <w:sz w:val="28"/>
          <w:szCs w:val="28"/>
        </w:rPr>
        <w:t xml:space="preserve">A point defect typically involves one atom or ion, or a pair of atoms or ions, and thus is different from </w:t>
      </w:r>
      <w:r w:rsidRPr="00820C22">
        <w:rPr>
          <w:rFonts w:asciiTheme="majorBidi" w:eastAsiaTheme="minorHAnsi" w:hAnsiTheme="majorBidi" w:cstheme="majorBidi"/>
          <w:b/>
          <w:bCs/>
          <w:sz w:val="28"/>
          <w:szCs w:val="28"/>
        </w:rPr>
        <w:t>extended defects</w:t>
      </w:r>
      <w:r w:rsidRPr="00820C22">
        <w:rPr>
          <w:rFonts w:asciiTheme="majorBidi" w:eastAsiaTheme="minorHAnsi" w:hAnsiTheme="majorBidi" w:cstheme="majorBidi"/>
          <w:sz w:val="28"/>
          <w:szCs w:val="28"/>
        </w:rPr>
        <w:t>, such as dislocations or grain boundaries. An important “point” about point defects is that although the defect occurs at one or two sites, their presence is “felt” over much larger distances in the crystalline material.</w:t>
      </w:r>
    </w:p>
    <w:p w:rsidR="00820C22" w:rsidRPr="00820C22" w:rsidRDefault="00820C22" w:rsidP="007A5EBA">
      <w:pPr>
        <w:spacing w:line="360" w:lineRule="auto"/>
        <w:jc w:val="both"/>
        <w:rPr>
          <w:rFonts w:asciiTheme="majorBidi" w:eastAsiaTheme="minorHAnsi" w:hAnsiTheme="majorBidi" w:cstheme="majorBidi"/>
          <w:b/>
          <w:bCs/>
          <w:sz w:val="28"/>
          <w:szCs w:val="28"/>
        </w:rPr>
      </w:pPr>
      <w:r w:rsidRPr="00820C22">
        <w:rPr>
          <w:rFonts w:asciiTheme="majorBidi" w:eastAsiaTheme="minorHAnsi" w:hAnsiTheme="majorBidi" w:cstheme="majorBidi"/>
          <w:b/>
          <w:bCs/>
          <w:sz w:val="28"/>
          <w:szCs w:val="28"/>
        </w:rPr>
        <w:t>Vacancies</w:t>
      </w:r>
    </w:p>
    <w:p w:rsidR="00820C22" w:rsidRPr="00820C22" w:rsidRDefault="00820C22" w:rsidP="007A5EBA">
      <w:pPr>
        <w:spacing w:line="360" w:lineRule="auto"/>
        <w:jc w:val="both"/>
        <w:rPr>
          <w:rFonts w:asciiTheme="majorBidi" w:eastAsiaTheme="minorHAnsi" w:hAnsiTheme="majorBidi" w:cstheme="majorBidi"/>
          <w:sz w:val="28"/>
          <w:szCs w:val="28"/>
        </w:rPr>
      </w:pPr>
      <w:r w:rsidRPr="00820C22">
        <w:rPr>
          <w:rFonts w:asciiTheme="majorBidi" w:eastAsiaTheme="minorHAnsi" w:hAnsiTheme="majorBidi" w:cstheme="majorBidi"/>
          <w:sz w:val="28"/>
          <w:szCs w:val="28"/>
        </w:rPr>
        <w:t xml:space="preserve">A </w:t>
      </w:r>
      <w:r w:rsidRPr="00820C22">
        <w:rPr>
          <w:rFonts w:asciiTheme="majorBidi" w:eastAsiaTheme="minorHAnsi" w:hAnsiTheme="majorBidi" w:cstheme="majorBidi"/>
          <w:b/>
          <w:bCs/>
          <w:sz w:val="28"/>
          <w:szCs w:val="28"/>
        </w:rPr>
        <w:t xml:space="preserve">vacancy </w:t>
      </w:r>
      <w:r w:rsidRPr="00820C22">
        <w:rPr>
          <w:rFonts w:asciiTheme="majorBidi" w:eastAsiaTheme="minorHAnsi" w:hAnsiTheme="majorBidi" w:cstheme="majorBidi"/>
          <w:sz w:val="28"/>
          <w:szCs w:val="28"/>
        </w:rPr>
        <w:t>is produced when an atom or an ion is missing from its normal site in the crystal structure as in Figure 1-18(a). When atoms or ions are missing (i.e., when vacancies are present), the overall randomness or entropy of the material increases, which increases the thermodynamic stability of a crystalline material. All crystalline materials have vacancy defects. Vacancies are introduced into metals and alloys during solidification, at high temperatures, or as a consequence of radiation damage. Vacancies play an important role in determining the rate at which atoms or ions move around or diffuse in a solid material, especially in pure metals.</w:t>
      </w:r>
    </w:p>
    <w:p w:rsidR="00820C22" w:rsidRPr="00820C22" w:rsidRDefault="00820C22" w:rsidP="007A5EBA">
      <w:pPr>
        <w:spacing w:line="360" w:lineRule="auto"/>
        <w:jc w:val="both"/>
        <w:rPr>
          <w:rFonts w:asciiTheme="majorBidi" w:eastAsiaTheme="minorHAnsi" w:hAnsiTheme="majorBidi" w:cstheme="majorBidi"/>
          <w:b/>
          <w:bCs/>
          <w:sz w:val="28"/>
          <w:szCs w:val="28"/>
        </w:rPr>
      </w:pPr>
      <w:r w:rsidRPr="00820C22">
        <w:rPr>
          <w:rFonts w:asciiTheme="majorBidi" w:eastAsiaTheme="minorHAnsi" w:hAnsiTheme="majorBidi" w:cstheme="majorBidi"/>
          <w:b/>
          <w:bCs/>
          <w:sz w:val="28"/>
          <w:szCs w:val="28"/>
        </w:rPr>
        <w:lastRenderedPageBreak/>
        <w:t xml:space="preserve">Interstitial Defects </w:t>
      </w:r>
    </w:p>
    <w:p w:rsidR="00820C22" w:rsidRPr="00820C22" w:rsidRDefault="00820C22" w:rsidP="007A5EBA">
      <w:pPr>
        <w:spacing w:line="360" w:lineRule="auto"/>
        <w:jc w:val="both"/>
        <w:rPr>
          <w:rFonts w:asciiTheme="majorBidi" w:eastAsiaTheme="minorHAnsi" w:hAnsiTheme="majorBidi" w:cstheme="majorBidi"/>
          <w:sz w:val="28"/>
          <w:szCs w:val="28"/>
        </w:rPr>
      </w:pPr>
      <w:r w:rsidRPr="00820C22">
        <w:rPr>
          <w:rFonts w:asciiTheme="majorBidi" w:eastAsiaTheme="minorHAnsi" w:hAnsiTheme="majorBidi" w:cstheme="majorBidi"/>
          <w:sz w:val="28"/>
          <w:szCs w:val="28"/>
        </w:rPr>
        <w:t>An interstitial defect</w:t>
      </w:r>
      <w:r w:rsidRPr="00820C22">
        <w:rPr>
          <w:rFonts w:asciiTheme="majorBidi" w:eastAsiaTheme="minorHAnsi" w:hAnsiTheme="majorBidi" w:cstheme="majorBidi"/>
          <w:b/>
          <w:bCs/>
          <w:sz w:val="28"/>
          <w:szCs w:val="28"/>
        </w:rPr>
        <w:t xml:space="preserve"> </w:t>
      </w:r>
      <w:r w:rsidRPr="00820C22">
        <w:rPr>
          <w:rFonts w:asciiTheme="majorBidi" w:eastAsiaTheme="minorHAnsi" w:hAnsiTheme="majorBidi" w:cstheme="majorBidi"/>
          <w:sz w:val="28"/>
          <w:szCs w:val="28"/>
        </w:rPr>
        <w:t>is formed when an extra atom or ion is inserted into the crystal structure at a normally unoccupied position, as in Figure 1-18(b). Interstitial atoms or ions, although much smaller than the atoms or ions located at the lattice points, are still larger than the interstitial sites that they occupy; consequently, the surrounding crystal region is compressed and distorted. Interstitial atoms such as hydrogen are often present as impurities, whereas carbon atoms are intentionally added to iron to produce steel. For small concentrations, carbon atoms occupy interstitial sites in the iron crystal structure, introducing a stress in the localized region of the crystal in their vicinity. As we will see, the introduction of interstitial atoms is one important way of increasing the strength of metallic materials. Unlike vacancies, once introduced, the number of interstitial atoms or ions in the structure remains nearly constant, even when the temperature is changed.</w:t>
      </w:r>
    </w:p>
    <w:p w:rsidR="00820C22" w:rsidRPr="00820C22" w:rsidRDefault="00820C22" w:rsidP="007A5EBA">
      <w:pPr>
        <w:spacing w:line="360" w:lineRule="auto"/>
        <w:jc w:val="both"/>
        <w:rPr>
          <w:rFonts w:asciiTheme="majorBidi" w:eastAsiaTheme="minorHAnsi" w:hAnsiTheme="majorBidi" w:cstheme="majorBidi"/>
          <w:sz w:val="28"/>
          <w:szCs w:val="28"/>
        </w:rPr>
      </w:pPr>
    </w:p>
    <w:p w:rsidR="00820C22" w:rsidRPr="00820C22" w:rsidRDefault="00820C22" w:rsidP="007A5EBA">
      <w:pPr>
        <w:spacing w:line="360" w:lineRule="auto"/>
        <w:jc w:val="both"/>
        <w:rPr>
          <w:rFonts w:asciiTheme="majorBidi" w:eastAsiaTheme="minorHAnsi" w:hAnsiTheme="majorBidi" w:cstheme="majorBidi"/>
          <w:b/>
          <w:bCs/>
          <w:sz w:val="28"/>
          <w:szCs w:val="28"/>
        </w:rPr>
      </w:pPr>
      <w:proofErr w:type="spellStart"/>
      <w:r w:rsidRPr="00820C22">
        <w:rPr>
          <w:rFonts w:asciiTheme="majorBidi" w:eastAsiaTheme="minorHAnsi" w:hAnsiTheme="majorBidi" w:cstheme="majorBidi"/>
          <w:b/>
          <w:bCs/>
          <w:sz w:val="28"/>
          <w:szCs w:val="28"/>
        </w:rPr>
        <w:t>Substitutional</w:t>
      </w:r>
      <w:proofErr w:type="spellEnd"/>
      <w:r w:rsidRPr="00820C22">
        <w:rPr>
          <w:rFonts w:asciiTheme="majorBidi" w:eastAsiaTheme="minorHAnsi" w:hAnsiTheme="majorBidi" w:cstheme="majorBidi"/>
          <w:b/>
          <w:bCs/>
          <w:sz w:val="28"/>
          <w:szCs w:val="28"/>
        </w:rPr>
        <w:t xml:space="preserve"> Defects </w:t>
      </w:r>
    </w:p>
    <w:p w:rsidR="00820C22" w:rsidRPr="00820C22" w:rsidRDefault="00820C22" w:rsidP="007A5EBA">
      <w:pPr>
        <w:spacing w:line="360" w:lineRule="auto"/>
        <w:jc w:val="both"/>
        <w:rPr>
          <w:rFonts w:asciiTheme="majorBidi" w:eastAsiaTheme="minorHAnsi" w:hAnsiTheme="majorBidi" w:cstheme="majorBidi"/>
          <w:sz w:val="28"/>
          <w:szCs w:val="28"/>
        </w:rPr>
      </w:pPr>
      <w:r w:rsidRPr="00820C22">
        <w:rPr>
          <w:rFonts w:asciiTheme="majorBidi" w:eastAsiaTheme="minorHAnsi" w:hAnsiTheme="majorBidi" w:cstheme="majorBidi"/>
          <w:sz w:val="28"/>
          <w:szCs w:val="28"/>
        </w:rPr>
        <w:t xml:space="preserve">A </w:t>
      </w:r>
      <w:proofErr w:type="spellStart"/>
      <w:r w:rsidRPr="00820C22">
        <w:rPr>
          <w:rFonts w:asciiTheme="majorBidi" w:eastAsiaTheme="minorHAnsi" w:hAnsiTheme="majorBidi" w:cstheme="majorBidi"/>
          <w:sz w:val="28"/>
          <w:szCs w:val="28"/>
        </w:rPr>
        <w:t>substitutional</w:t>
      </w:r>
      <w:proofErr w:type="spellEnd"/>
      <w:r w:rsidRPr="00820C22">
        <w:rPr>
          <w:rFonts w:asciiTheme="majorBidi" w:eastAsiaTheme="minorHAnsi" w:hAnsiTheme="majorBidi" w:cstheme="majorBidi"/>
          <w:sz w:val="28"/>
          <w:szCs w:val="28"/>
        </w:rPr>
        <w:t xml:space="preserve"> defect</w:t>
      </w:r>
      <w:r w:rsidRPr="00820C22">
        <w:rPr>
          <w:rFonts w:asciiTheme="majorBidi" w:eastAsiaTheme="minorHAnsi" w:hAnsiTheme="majorBidi" w:cstheme="majorBidi"/>
          <w:b/>
          <w:bCs/>
          <w:sz w:val="28"/>
          <w:szCs w:val="28"/>
        </w:rPr>
        <w:t xml:space="preserve"> </w:t>
      </w:r>
      <w:r w:rsidRPr="00820C22">
        <w:rPr>
          <w:rFonts w:asciiTheme="majorBidi" w:eastAsiaTheme="minorHAnsi" w:hAnsiTheme="majorBidi" w:cstheme="majorBidi"/>
          <w:sz w:val="28"/>
          <w:szCs w:val="28"/>
        </w:rPr>
        <w:t xml:space="preserve">is introduced when one atom or ion is replaced by a different type of atom or ion as in Figure 1-18(c) and (d). The </w:t>
      </w:r>
      <w:proofErr w:type="spellStart"/>
      <w:r w:rsidRPr="00820C22">
        <w:rPr>
          <w:rFonts w:asciiTheme="majorBidi" w:eastAsiaTheme="minorHAnsi" w:hAnsiTheme="majorBidi" w:cstheme="majorBidi"/>
          <w:sz w:val="28"/>
          <w:szCs w:val="28"/>
        </w:rPr>
        <w:t>substitutional</w:t>
      </w:r>
      <w:proofErr w:type="spellEnd"/>
      <w:r w:rsidRPr="00820C22">
        <w:rPr>
          <w:rFonts w:asciiTheme="majorBidi" w:eastAsiaTheme="minorHAnsi" w:hAnsiTheme="majorBidi" w:cstheme="majorBidi"/>
          <w:sz w:val="28"/>
          <w:szCs w:val="28"/>
        </w:rPr>
        <w:t xml:space="preserve"> atoms or ions occupy the normal lattice site. </w:t>
      </w:r>
      <w:proofErr w:type="spellStart"/>
      <w:r w:rsidRPr="00820C22">
        <w:rPr>
          <w:rFonts w:asciiTheme="majorBidi" w:eastAsiaTheme="minorHAnsi" w:hAnsiTheme="majorBidi" w:cstheme="majorBidi"/>
          <w:sz w:val="28"/>
          <w:szCs w:val="28"/>
        </w:rPr>
        <w:t>Substitutional</w:t>
      </w:r>
      <w:proofErr w:type="spellEnd"/>
      <w:r w:rsidRPr="00820C22">
        <w:rPr>
          <w:rFonts w:asciiTheme="majorBidi" w:eastAsiaTheme="minorHAnsi" w:hAnsiTheme="majorBidi" w:cstheme="majorBidi"/>
          <w:sz w:val="28"/>
          <w:szCs w:val="28"/>
        </w:rPr>
        <w:t xml:space="preserve"> atoms or ions may either be larger than the normal atoms or ions in the crystal structure, in which case the surrounding interatomic </w:t>
      </w:r>
      <w:proofErr w:type="spellStart"/>
      <w:r w:rsidRPr="00820C22">
        <w:rPr>
          <w:rFonts w:asciiTheme="majorBidi" w:eastAsiaTheme="minorHAnsi" w:hAnsiTheme="majorBidi" w:cstheme="majorBidi"/>
          <w:sz w:val="28"/>
          <w:szCs w:val="28"/>
        </w:rPr>
        <w:t>spacings</w:t>
      </w:r>
      <w:proofErr w:type="spellEnd"/>
      <w:r w:rsidRPr="00820C22">
        <w:rPr>
          <w:rFonts w:asciiTheme="majorBidi" w:eastAsiaTheme="minorHAnsi" w:hAnsiTheme="majorBidi" w:cstheme="majorBidi"/>
          <w:sz w:val="28"/>
          <w:szCs w:val="28"/>
        </w:rPr>
        <w:t xml:space="preserve"> are reduced, or smaller causing the surrounding atoms to have larger interatomic </w:t>
      </w:r>
      <w:proofErr w:type="spellStart"/>
      <w:r w:rsidRPr="00820C22">
        <w:rPr>
          <w:rFonts w:asciiTheme="majorBidi" w:eastAsiaTheme="minorHAnsi" w:hAnsiTheme="majorBidi" w:cstheme="majorBidi"/>
          <w:sz w:val="28"/>
          <w:szCs w:val="28"/>
        </w:rPr>
        <w:t>spacings</w:t>
      </w:r>
      <w:proofErr w:type="spellEnd"/>
      <w:r w:rsidRPr="00820C22">
        <w:rPr>
          <w:rFonts w:asciiTheme="majorBidi" w:eastAsiaTheme="minorHAnsi" w:hAnsiTheme="majorBidi" w:cstheme="majorBidi"/>
          <w:sz w:val="28"/>
          <w:szCs w:val="28"/>
        </w:rPr>
        <w:t xml:space="preserve">. In either case, the </w:t>
      </w:r>
      <w:proofErr w:type="spellStart"/>
      <w:r w:rsidRPr="00820C22">
        <w:rPr>
          <w:rFonts w:asciiTheme="majorBidi" w:eastAsiaTheme="minorHAnsi" w:hAnsiTheme="majorBidi" w:cstheme="majorBidi"/>
          <w:sz w:val="28"/>
          <w:szCs w:val="28"/>
        </w:rPr>
        <w:t>substitutional</w:t>
      </w:r>
      <w:proofErr w:type="spellEnd"/>
      <w:r w:rsidRPr="00820C22">
        <w:rPr>
          <w:rFonts w:asciiTheme="majorBidi" w:eastAsiaTheme="minorHAnsi" w:hAnsiTheme="majorBidi" w:cstheme="majorBidi"/>
          <w:sz w:val="28"/>
          <w:szCs w:val="28"/>
        </w:rPr>
        <w:t xml:space="preserve"> defects disturb the surrounding crystal. Again, the </w:t>
      </w:r>
      <w:proofErr w:type="spellStart"/>
      <w:r w:rsidRPr="00820C22">
        <w:rPr>
          <w:rFonts w:asciiTheme="majorBidi" w:eastAsiaTheme="minorHAnsi" w:hAnsiTheme="majorBidi" w:cstheme="majorBidi"/>
          <w:sz w:val="28"/>
          <w:szCs w:val="28"/>
        </w:rPr>
        <w:t>substitutional</w:t>
      </w:r>
      <w:proofErr w:type="spellEnd"/>
      <w:r w:rsidRPr="00820C22">
        <w:rPr>
          <w:rFonts w:asciiTheme="majorBidi" w:eastAsiaTheme="minorHAnsi" w:hAnsiTheme="majorBidi" w:cstheme="majorBidi"/>
          <w:sz w:val="28"/>
          <w:szCs w:val="28"/>
        </w:rPr>
        <w:t xml:space="preserve"> defect can be introduced either as an impurity or as a deliberate alloying addition, and, once introduced, the number of defects is relatively independent of temperature. Examples of </w:t>
      </w:r>
      <w:proofErr w:type="spellStart"/>
      <w:r w:rsidRPr="00820C22">
        <w:rPr>
          <w:rFonts w:asciiTheme="majorBidi" w:eastAsiaTheme="minorHAnsi" w:hAnsiTheme="majorBidi" w:cstheme="majorBidi"/>
          <w:sz w:val="28"/>
          <w:szCs w:val="28"/>
        </w:rPr>
        <w:t>substitutional</w:t>
      </w:r>
      <w:proofErr w:type="spellEnd"/>
      <w:r w:rsidRPr="00820C22">
        <w:rPr>
          <w:rFonts w:asciiTheme="majorBidi" w:eastAsiaTheme="minorHAnsi" w:hAnsiTheme="majorBidi" w:cstheme="majorBidi"/>
          <w:sz w:val="28"/>
          <w:szCs w:val="28"/>
        </w:rPr>
        <w:t xml:space="preserve"> defects include incorporation of dopants such as phosphorus (P) or boron (B) into Si. Similarly, if we add copper to nickel, copper atoms will occupy crystallographic sites where nickel atoms would normally be present.</w:t>
      </w:r>
    </w:p>
    <w:p w:rsidR="00820C22" w:rsidRPr="00820C22" w:rsidRDefault="00820C22" w:rsidP="007A5EBA">
      <w:pPr>
        <w:spacing w:line="360" w:lineRule="auto"/>
        <w:jc w:val="both"/>
        <w:rPr>
          <w:rFonts w:asciiTheme="majorBidi" w:eastAsiaTheme="minorHAnsi" w:hAnsiTheme="majorBidi" w:cstheme="majorBidi"/>
          <w:i/>
          <w:iCs/>
          <w:sz w:val="28"/>
          <w:szCs w:val="28"/>
          <w:u w:val="single"/>
        </w:rPr>
      </w:pPr>
      <w:r w:rsidRPr="00820C22">
        <w:rPr>
          <w:rFonts w:asciiTheme="majorBidi" w:eastAsiaTheme="minorHAnsi" w:hAnsiTheme="majorBidi" w:cstheme="majorBidi"/>
          <w:b/>
          <w:bCs/>
          <w:i/>
          <w:iCs/>
          <w:sz w:val="28"/>
          <w:szCs w:val="28"/>
          <w:u w:val="single"/>
        </w:rPr>
        <w:t>Dislocations</w:t>
      </w:r>
    </w:p>
    <w:p w:rsidR="00820C22" w:rsidRPr="00820C22" w:rsidRDefault="007A5EBA" w:rsidP="007A5EBA">
      <w:pPr>
        <w:spacing w:line="360" w:lineRule="auto"/>
        <w:jc w:val="both"/>
        <w:rPr>
          <w:rFonts w:asciiTheme="majorBidi" w:eastAsiaTheme="minorHAnsi" w:hAnsiTheme="majorBidi" w:cstheme="majorBidi"/>
          <w:sz w:val="28"/>
          <w:szCs w:val="28"/>
        </w:rPr>
      </w:pPr>
      <w:r w:rsidRPr="00820C22">
        <w:rPr>
          <w:rFonts w:asciiTheme="majorBidi" w:eastAsiaTheme="minorHAnsi" w:hAnsiTheme="majorBidi" w:cstheme="majorBidi"/>
          <w:noProof/>
          <w:sz w:val="28"/>
          <w:szCs w:val="28"/>
          <w:lang w:val="en-GB" w:eastAsia="en-GB"/>
        </w:rPr>
        <w:lastRenderedPageBreak/>
        <w:drawing>
          <wp:anchor distT="0" distB="0" distL="114300" distR="114300" simplePos="0" relativeHeight="251668480" behindDoc="0" locked="0" layoutInCell="1" allowOverlap="1" wp14:anchorId="22787331" wp14:editId="01E7D26E">
            <wp:simplePos x="0" y="0"/>
            <wp:positionH relativeFrom="column">
              <wp:posOffset>3336290</wp:posOffset>
            </wp:positionH>
            <wp:positionV relativeFrom="paragraph">
              <wp:posOffset>1808480</wp:posOffset>
            </wp:positionV>
            <wp:extent cx="2543175" cy="1858645"/>
            <wp:effectExtent l="0" t="0" r="9525" b="8255"/>
            <wp:wrapNone/>
            <wp:docPr id="2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43175" cy="1858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0C22">
        <w:rPr>
          <w:rFonts w:asciiTheme="majorBidi" w:eastAsiaTheme="minorHAnsi" w:hAnsiTheme="majorBidi" w:cstheme="majorBidi"/>
          <w:noProof/>
          <w:sz w:val="28"/>
          <w:szCs w:val="28"/>
          <w:lang w:val="en-GB" w:eastAsia="en-GB"/>
        </w:rPr>
        <w:drawing>
          <wp:anchor distT="0" distB="0" distL="114300" distR="114300" simplePos="0" relativeHeight="251669504" behindDoc="0" locked="0" layoutInCell="1" allowOverlap="1" wp14:anchorId="5AF75D53" wp14:editId="5EC40ECB">
            <wp:simplePos x="0" y="0"/>
            <wp:positionH relativeFrom="column">
              <wp:posOffset>288290</wp:posOffset>
            </wp:positionH>
            <wp:positionV relativeFrom="paragraph">
              <wp:posOffset>1808480</wp:posOffset>
            </wp:positionV>
            <wp:extent cx="2321065" cy="1838325"/>
            <wp:effectExtent l="0" t="0" r="3175" b="0"/>
            <wp:wrapNone/>
            <wp:docPr id="2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2106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820C22" w:rsidRPr="00820C22">
        <w:rPr>
          <w:rFonts w:asciiTheme="majorBidi" w:eastAsiaTheme="minorHAnsi" w:hAnsiTheme="majorBidi" w:cstheme="majorBidi"/>
          <w:sz w:val="28"/>
          <w:szCs w:val="28"/>
        </w:rPr>
        <w:t>Dislocations</w:t>
      </w:r>
      <w:r w:rsidR="00820C22" w:rsidRPr="00820C22">
        <w:rPr>
          <w:rFonts w:asciiTheme="majorBidi" w:eastAsiaTheme="minorHAnsi" w:hAnsiTheme="majorBidi" w:cstheme="majorBidi"/>
          <w:b/>
          <w:bCs/>
          <w:sz w:val="28"/>
          <w:szCs w:val="28"/>
        </w:rPr>
        <w:t xml:space="preserve"> </w:t>
      </w:r>
      <w:r w:rsidR="00820C22" w:rsidRPr="00820C22">
        <w:rPr>
          <w:rFonts w:asciiTheme="majorBidi" w:eastAsiaTheme="minorHAnsi" w:hAnsiTheme="majorBidi" w:cstheme="majorBidi"/>
          <w:sz w:val="28"/>
          <w:szCs w:val="28"/>
        </w:rPr>
        <w:t xml:space="preserve">are line imperfections in an otherwise perfect crystal. They typically are introduced into a crystal during solidification of the material or when the material is deformed permanently. Although dislocations are present in all materials, including ceramics and polymers, </w:t>
      </w:r>
      <w:r w:rsidR="00820C22" w:rsidRPr="00820C22">
        <w:rPr>
          <w:rFonts w:asciiTheme="majorBidi" w:eastAsiaTheme="minorHAnsi" w:hAnsiTheme="majorBidi" w:cstheme="majorBidi"/>
          <w:i/>
          <w:iCs/>
          <w:sz w:val="28"/>
          <w:szCs w:val="28"/>
        </w:rPr>
        <w:t>they are particularly useful in explaining deformation and strengthening in metallic</w:t>
      </w:r>
      <w:r w:rsidR="00820C22" w:rsidRPr="00820C22">
        <w:rPr>
          <w:rFonts w:asciiTheme="majorBidi" w:eastAsiaTheme="minorHAnsi" w:hAnsiTheme="majorBidi" w:cstheme="majorBidi"/>
          <w:sz w:val="28"/>
          <w:szCs w:val="28"/>
        </w:rPr>
        <w:t xml:space="preserve"> </w:t>
      </w:r>
      <w:r w:rsidR="00820C22" w:rsidRPr="00820C22">
        <w:rPr>
          <w:rFonts w:asciiTheme="majorBidi" w:eastAsiaTheme="minorHAnsi" w:hAnsiTheme="majorBidi" w:cstheme="majorBidi"/>
          <w:i/>
          <w:iCs/>
          <w:sz w:val="28"/>
          <w:szCs w:val="28"/>
        </w:rPr>
        <w:t>materials</w:t>
      </w:r>
      <w:r w:rsidR="00820C22" w:rsidRPr="00820C22">
        <w:rPr>
          <w:rFonts w:asciiTheme="majorBidi" w:eastAsiaTheme="minorHAnsi" w:hAnsiTheme="majorBidi" w:cstheme="majorBidi"/>
          <w:sz w:val="28"/>
          <w:szCs w:val="28"/>
        </w:rPr>
        <w:t>. We can identify three types of dislocations: the screw dislocation, the edge dislocation, and the mixed dislocation.</w:t>
      </w:r>
    </w:p>
    <w:p w:rsidR="00820C22" w:rsidRPr="00820C22" w:rsidRDefault="00820C22" w:rsidP="007A5EBA">
      <w:pPr>
        <w:spacing w:line="360" w:lineRule="auto"/>
        <w:jc w:val="both"/>
        <w:rPr>
          <w:rFonts w:asciiTheme="majorBidi" w:eastAsiaTheme="minorHAnsi" w:hAnsiTheme="majorBidi" w:cstheme="majorBidi"/>
          <w:sz w:val="28"/>
          <w:szCs w:val="28"/>
        </w:rPr>
      </w:pPr>
    </w:p>
    <w:p w:rsidR="00820C22" w:rsidRPr="00820C22" w:rsidRDefault="00820C22" w:rsidP="007A5EBA">
      <w:pPr>
        <w:spacing w:line="360" w:lineRule="auto"/>
        <w:jc w:val="both"/>
        <w:rPr>
          <w:rFonts w:asciiTheme="majorBidi" w:eastAsiaTheme="minorHAnsi" w:hAnsiTheme="majorBidi" w:cstheme="majorBidi"/>
          <w:sz w:val="28"/>
          <w:szCs w:val="28"/>
        </w:rPr>
      </w:pPr>
      <w:r w:rsidRPr="00820C22">
        <w:rPr>
          <w:rFonts w:asciiTheme="majorBidi" w:eastAsiaTheme="minorHAnsi" w:hAnsiTheme="majorBidi" w:cstheme="majorBidi"/>
          <w:sz w:val="28"/>
          <w:szCs w:val="28"/>
        </w:rPr>
        <w:t xml:space="preserve"> </w:t>
      </w:r>
    </w:p>
    <w:p w:rsidR="00820C22" w:rsidRPr="00820C22" w:rsidRDefault="00820C22" w:rsidP="007A5EBA">
      <w:pPr>
        <w:spacing w:line="360" w:lineRule="auto"/>
        <w:jc w:val="both"/>
        <w:rPr>
          <w:rFonts w:asciiTheme="majorBidi" w:eastAsiaTheme="minorHAnsi" w:hAnsiTheme="majorBidi" w:cstheme="majorBidi"/>
          <w:sz w:val="28"/>
          <w:szCs w:val="28"/>
        </w:rPr>
      </w:pPr>
    </w:p>
    <w:p w:rsidR="00820C22" w:rsidRPr="00820C22" w:rsidRDefault="00820C22" w:rsidP="007A5EBA">
      <w:pPr>
        <w:spacing w:line="360" w:lineRule="auto"/>
        <w:jc w:val="both"/>
        <w:rPr>
          <w:rFonts w:asciiTheme="majorBidi" w:eastAsiaTheme="minorHAnsi" w:hAnsiTheme="majorBidi" w:cstheme="majorBidi"/>
          <w:sz w:val="28"/>
          <w:szCs w:val="28"/>
        </w:rPr>
      </w:pPr>
    </w:p>
    <w:p w:rsidR="007A5EBA" w:rsidRDefault="00820C22" w:rsidP="007A5EBA">
      <w:pPr>
        <w:spacing w:line="360" w:lineRule="auto"/>
        <w:jc w:val="both"/>
        <w:rPr>
          <w:rFonts w:asciiTheme="majorBidi" w:eastAsiaTheme="minorHAnsi" w:hAnsiTheme="majorBidi" w:cstheme="majorBidi"/>
          <w:sz w:val="28"/>
          <w:szCs w:val="28"/>
        </w:rPr>
      </w:pPr>
      <w:r w:rsidRPr="00820C22">
        <w:rPr>
          <w:rFonts w:asciiTheme="majorBidi" w:eastAsiaTheme="minorHAnsi" w:hAnsiTheme="majorBidi" w:cstheme="majorBidi"/>
          <w:b/>
          <w:bCs/>
          <w:sz w:val="28"/>
          <w:szCs w:val="28"/>
        </w:rPr>
        <w:t>Figure 1-13</w:t>
      </w:r>
      <w:r w:rsidRPr="00820C22">
        <w:rPr>
          <w:rFonts w:asciiTheme="majorBidi" w:eastAsiaTheme="minorHAnsi" w:hAnsiTheme="majorBidi" w:cstheme="majorBidi"/>
          <w:sz w:val="28"/>
          <w:szCs w:val="28"/>
        </w:rPr>
        <w:t xml:space="preserve"> (a) The atom positions around an edge dislocation; extra half-plane of atoms shown in perspective</w:t>
      </w:r>
      <w:r w:rsidRPr="00820C22">
        <w:rPr>
          <w:rFonts w:asciiTheme="majorBidi" w:eastAsiaTheme="minorHAnsi" w:hAnsiTheme="majorBidi" w:cstheme="majorBidi"/>
          <w:b/>
          <w:bCs/>
          <w:sz w:val="28"/>
          <w:szCs w:val="28"/>
        </w:rPr>
        <w:t xml:space="preserve"> </w:t>
      </w:r>
      <w:r w:rsidRPr="00820C22">
        <w:rPr>
          <w:rFonts w:asciiTheme="majorBidi" w:eastAsiaTheme="minorHAnsi" w:hAnsiTheme="majorBidi" w:cstheme="majorBidi"/>
          <w:sz w:val="28"/>
          <w:szCs w:val="28"/>
        </w:rPr>
        <w:t>(b)A mixed dislocation. The</w:t>
      </w:r>
      <w:r w:rsidRPr="00820C22">
        <w:rPr>
          <w:rFonts w:asciiTheme="majorBidi" w:eastAsiaTheme="minorHAnsi" w:hAnsiTheme="majorBidi" w:cstheme="majorBidi"/>
          <w:b/>
          <w:bCs/>
          <w:sz w:val="28"/>
          <w:szCs w:val="28"/>
        </w:rPr>
        <w:t xml:space="preserve"> </w:t>
      </w:r>
      <w:r w:rsidRPr="00820C22">
        <w:rPr>
          <w:rFonts w:asciiTheme="majorBidi" w:eastAsiaTheme="minorHAnsi" w:hAnsiTheme="majorBidi" w:cstheme="majorBidi"/>
          <w:sz w:val="28"/>
          <w:szCs w:val="28"/>
        </w:rPr>
        <w:t>screw dislocation at the front</w:t>
      </w:r>
      <w:r w:rsidRPr="00820C22">
        <w:rPr>
          <w:rFonts w:asciiTheme="majorBidi" w:eastAsiaTheme="minorHAnsi" w:hAnsiTheme="majorBidi" w:cstheme="majorBidi"/>
          <w:b/>
          <w:bCs/>
          <w:sz w:val="28"/>
          <w:szCs w:val="28"/>
        </w:rPr>
        <w:t xml:space="preserve"> </w:t>
      </w:r>
      <w:r w:rsidRPr="00820C22">
        <w:rPr>
          <w:rFonts w:asciiTheme="majorBidi" w:eastAsiaTheme="minorHAnsi" w:hAnsiTheme="majorBidi" w:cstheme="majorBidi"/>
          <w:sz w:val="28"/>
          <w:szCs w:val="28"/>
        </w:rPr>
        <w:t>face of the crystal gradually</w:t>
      </w:r>
      <w:r w:rsidRPr="00820C22">
        <w:rPr>
          <w:rFonts w:asciiTheme="majorBidi" w:eastAsiaTheme="minorHAnsi" w:hAnsiTheme="majorBidi" w:cstheme="majorBidi"/>
          <w:b/>
          <w:bCs/>
          <w:sz w:val="28"/>
          <w:szCs w:val="28"/>
        </w:rPr>
        <w:t xml:space="preserve"> </w:t>
      </w:r>
      <w:r w:rsidRPr="00820C22">
        <w:rPr>
          <w:rFonts w:asciiTheme="majorBidi" w:eastAsiaTheme="minorHAnsi" w:hAnsiTheme="majorBidi" w:cstheme="majorBidi"/>
          <w:sz w:val="28"/>
          <w:szCs w:val="28"/>
        </w:rPr>
        <w:t>changes to an edge</w:t>
      </w:r>
      <w:r w:rsidRPr="00820C22">
        <w:rPr>
          <w:rFonts w:asciiTheme="majorBidi" w:eastAsiaTheme="minorHAnsi" w:hAnsiTheme="majorBidi" w:cstheme="majorBidi"/>
          <w:b/>
          <w:bCs/>
          <w:sz w:val="28"/>
          <w:szCs w:val="28"/>
        </w:rPr>
        <w:t xml:space="preserve"> </w:t>
      </w:r>
      <w:r w:rsidRPr="00820C22">
        <w:rPr>
          <w:rFonts w:asciiTheme="majorBidi" w:eastAsiaTheme="minorHAnsi" w:hAnsiTheme="majorBidi" w:cstheme="majorBidi"/>
          <w:sz w:val="28"/>
          <w:szCs w:val="28"/>
        </w:rPr>
        <w:t>dislocation at the side of</w:t>
      </w:r>
      <w:r w:rsidRPr="00820C22">
        <w:rPr>
          <w:rFonts w:asciiTheme="majorBidi" w:eastAsiaTheme="minorHAnsi" w:hAnsiTheme="majorBidi" w:cstheme="majorBidi"/>
          <w:b/>
          <w:bCs/>
          <w:sz w:val="28"/>
          <w:szCs w:val="28"/>
        </w:rPr>
        <w:t xml:space="preserve"> </w:t>
      </w:r>
      <w:r w:rsidRPr="00820C22">
        <w:rPr>
          <w:rFonts w:asciiTheme="majorBidi" w:eastAsiaTheme="minorHAnsi" w:hAnsiTheme="majorBidi" w:cstheme="majorBidi"/>
          <w:sz w:val="28"/>
          <w:szCs w:val="28"/>
        </w:rPr>
        <w:t>the crystal.</w:t>
      </w:r>
    </w:p>
    <w:p w:rsidR="00820C22" w:rsidRPr="00820C22" w:rsidRDefault="00820C22" w:rsidP="007A5EBA">
      <w:pPr>
        <w:spacing w:line="360" w:lineRule="auto"/>
        <w:jc w:val="both"/>
        <w:rPr>
          <w:rFonts w:asciiTheme="majorBidi" w:eastAsiaTheme="minorHAnsi" w:hAnsiTheme="majorBidi" w:cstheme="majorBidi"/>
          <w:sz w:val="28"/>
          <w:szCs w:val="28"/>
        </w:rPr>
      </w:pPr>
      <w:r w:rsidRPr="00820C22">
        <w:rPr>
          <w:rFonts w:asciiTheme="majorBidi" w:eastAsiaTheme="minorHAnsi" w:hAnsiTheme="majorBidi" w:cstheme="majorBidi"/>
          <w:b/>
          <w:bCs/>
          <w:sz w:val="28"/>
          <w:szCs w:val="28"/>
        </w:rPr>
        <w:t xml:space="preserve">Edge Dislocations </w:t>
      </w:r>
    </w:p>
    <w:p w:rsidR="00820C22" w:rsidRPr="00820C22" w:rsidRDefault="00820C22" w:rsidP="007A5EBA">
      <w:pPr>
        <w:spacing w:line="360" w:lineRule="auto"/>
        <w:jc w:val="both"/>
        <w:rPr>
          <w:rFonts w:asciiTheme="majorBidi" w:eastAsiaTheme="minorHAnsi" w:hAnsiTheme="majorBidi" w:cstheme="majorBidi"/>
          <w:sz w:val="28"/>
          <w:szCs w:val="28"/>
        </w:rPr>
      </w:pPr>
      <w:r w:rsidRPr="00820C22">
        <w:rPr>
          <w:rFonts w:asciiTheme="majorBidi" w:eastAsiaTheme="minorHAnsi" w:hAnsiTheme="majorBidi" w:cstheme="majorBidi"/>
          <w:sz w:val="28"/>
          <w:szCs w:val="28"/>
        </w:rPr>
        <w:t xml:space="preserve">An edge dislocation Figure 1-13 (a) can be illustrated by slicing partway through a perfect crystal, spreading the crystal apart, and partly filling the cut with an extra half plane of atoms. The bottom edge of this inserted plane represents the edge dislocation. If we describe a clockwise loop around the edge dislocation, starting at point </w:t>
      </w:r>
      <w:r w:rsidRPr="00820C22">
        <w:rPr>
          <w:rFonts w:asciiTheme="majorBidi" w:eastAsiaTheme="minorHAnsi" w:hAnsiTheme="majorBidi" w:cstheme="majorBidi"/>
          <w:i/>
          <w:iCs/>
          <w:sz w:val="28"/>
          <w:szCs w:val="28"/>
        </w:rPr>
        <w:t xml:space="preserve">x </w:t>
      </w:r>
      <w:r w:rsidRPr="00820C22">
        <w:rPr>
          <w:rFonts w:asciiTheme="majorBidi" w:eastAsiaTheme="minorHAnsi" w:hAnsiTheme="majorBidi" w:cstheme="majorBidi"/>
          <w:sz w:val="28"/>
          <w:szCs w:val="28"/>
        </w:rPr>
        <w:t xml:space="preserve">and traveling an equal number of atom </w:t>
      </w:r>
      <w:proofErr w:type="spellStart"/>
      <w:r w:rsidRPr="00820C22">
        <w:rPr>
          <w:rFonts w:asciiTheme="majorBidi" w:eastAsiaTheme="minorHAnsi" w:hAnsiTheme="majorBidi" w:cstheme="majorBidi"/>
          <w:sz w:val="28"/>
          <w:szCs w:val="28"/>
        </w:rPr>
        <w:t>spacings</w:t>
      </w:r>
      <w:proofErr w:type="spellEnd"/>
      <w:r w:rsidRPr="00820C22">
        <w:rPr>
          <w:rFonts w:asciiTheme="majorBidi" w:eastAsiaTheme="minorHAnsi" w:hAnsiTheme="majorBidi" w:cstheme="majorBidi"/>
          <w:sz w:val="28"/>
          <w:szCs w:val="28"/>
        </w:rPr>
        <w:t xml:space="preserve"> in each direction, we finish at point </w:t>
      </w:r>
      <w:r w:rsidRPr="00820C22">
        <w:rPr>
          <w:rFonts w:asciiTheme="majorBidi" w:eastAsiaTheme="minorHAnsi" w:hAnsiTheme="majorBidi" w:cstheme="majorBidi"/>
          <w:i/>
          <w:iCs/>
          <w:sz w:val="28"/>
          <w:szCs w:val="28"/>
        </w:rPr>
        <w:t xml:space="preserve">y </w:t>
      </w:r>
      <w:r w:rsidRPr="00820C22">
        <w:rPr>
          <w:rFonts w:asciiTheme="majorBidi" w:eastAsiaTheme="minorHAnsi" w:hAnsiTheme="majorBidi" w:cstheme="majorBidi"/>
          <w:sz w:val="28"/>
          <w:szCs w:val="28"/>
        </w:rPr>
        <w:t xml:space="preserve">one atom spacing from the starting point. If an edge dislocation were not present, the loop would close. The vector required to complete the loop is, again, the Burgers vector. In this case, the Burgers vector is perpendicular to the dislocation. By introducing the dislocation, the atoms above the dislocation line are squeezed too closely together, while the atoms below the dislocation are stretched too far apart. The surrounding region of the crystal has been disturbed by the presence of the dislocation. A (┬) or( ┴ ) symbol is often used to denote </w:t>
      </w:r>
      <w:r w:rsidRPr="00820C22">
        <w:rPr>
          <w:rFonts w:asciiTheme="majorBidi" w:eastAsiaTheme="minorHAnsi" w:hAnsiTheme="majorBidi" w:cstheme="majorBidi"/>
          <w:sz w:val="28"/>
          <w:szCs w:val="28"/>
        </w:rPr>
        <w:lastRenderedPageBreak/>
        <w:t>an edge dislocation. The long axis of the (┬ ) points toward the extra half plane. Unlike an edge dislocation, a screw dislocation cannot be visualized as an extra half plane of atoms.</w:t>
      </w:r>
    </w:p>
    <w:p w:rsidR="00820C22" w:rsidRPr="00820C22" w:rsidRDefault="00820C22" w:rsidP="007A5EBA">
      <w:pPr>
        <w:spacing w:line="360" w:lineRule="auto"/>
        <w:jc w:val="both"/>
        <w:rPr>
          <w:rFonts w:asciiTheme="majorBidi" w:eastAsiaTheme="minorHAnsi" w:hAnsiTheme="majorBidi" w:cstheme="majorBidi"/>
          <w:sz w:val="28"/>
          <w:szCs w:val="28"/>
        </w:rPr>
      </w:pPr>
      <w:r w:rsidRPr="00820C22">
        <w:rPr>
          <w:rFonts w:asciiTheme="majorBidi" w:eastAsiaTheme="minorHAnsi" w:hAnsiTheme="majorBidi" w:cstheme="majorBidi"/>
          <w:b/>
          <w:bCs/>
          <w:sz w:val="28"/>
          <w:szCs w:val="28"/>
        </w:rPr>
        <w:t xml:space="preserve">Screw Dislocations </w:t>
      </w:r>
    </w:p>
    <w:p w:rsidR="00820C22" w:rsidRPr="00820C22" w:rsidRDefault="00820C22" w:rsidP="007A5EBA">
      <w:pPr>
        <w:spacing w:line="360" w:lineRule="auto"/>
        <w:jc w:val="both"/>
        <w:rPr>
          <w:rFonts w:asciiTheme="majorBidi" w:eastAsiaTheme="minorHAnsi" w:hAnsiTheme="majorBidi" w:cstheme="majorBidi"/>
          <w:sz w:val="28"/>
          <w:szCs w:val="28"/>
        </w:rPr>
      </w:pPr>
      <w:r w:rsidRPr="00820C22">
        <w:rPr>
          <w:rFonts w:asciiTheme="majorBidi" w:eastAsiaTheme="minorHAnsi" w:hAnsiTheme="majorBidi" w:cstheme="majorBidi"/>
          <w:sz w:val="28"/>
          <w:szCs w:val="28"/>
        </w:rPr>
        <w:t xml:space="preserve">The </w:t>
      </w:r>
      <w:r w:rsidRPr="00820C22">
        <w:rPr>
          <w:rFonts w:asciiTheme="majorBidi" w:eastAsiaTheme="minorHAnsi" w:hAnsiTheme="majorBidi" w:cstheme="majorBidi"/>
          <w:b/>
          <w:bCs/>
          <w:sz w:val="28"/>
          <w:szCs w:val="28"/>
        </w:rPr>
        <w:t xml:space="preserve">screw dislocation </w:t>
      </w:r>
      <w:r w:rsidRPr="00820C22">
        <w:rPr>
          <w:rFonts w:asciiTheme="majorBidi" w:eastAsiaTheme="minorHAnsi" w:hAnsiTheme="majorBidi" w:cstheme="majorBidi"/>
          <w:sz w:val="28"/>
          <w:szCs w:val="28"/>
        </w:rPr>
        <w:t xml:space="preserve">Figure 1-13 (b) can be illustrated by cutting partway through a perfect crystal and then skewing the crystal by one atom spacing. If we follow a crystallographic plane one revolution around the axis on which the crystal was skewed, starting at point </w:t>
      </w:r>
      <w:r w:rsidRPr="00820C22">
        <w:rPr>
          <w:rFonts w:asciiTheme="majorBidi" w:eastAsiaTheme="minorHAnsi" w:hAnsiTheme="majorBidi" w:cstheme="majorBidi"/>
          <w:i/>
          <w:iCs/>
          <w:sz w:val="28"/>
          <w:szCs w:val="28"/>
        </w:rPr>
        <w:t xml:space="preserve">x </w:t>
      </w:r>
      <w:r w:rsidRPr="00820C22">
        <w:rPr>
          <w:rFonts w:asciiTheme="majorBidi" w:eastAsiaTheme="minorHAnsi" w:hAnsiTheme="majorBidi" w:cstheme="majorBidi"/>
          <w:sz w:val="28"/>
          <w:szCs w:val="28"/>
        </w:rPr>
        <w:t xml:space="preserve">and traveling equal atom </w:t>
      </w:r>
      <w:proofErr w:type="spellStart"/>
      <w:r w:rsidRPr="00820C22">
        <w:rPr>
          <w:rFonts w:asciiTheme="majorBidi" w:eastAsiaTheme="minorHAnsi" w:hAnsiTheme="majorBidi" w:cstheme="majorBidi"/>
          <w:sz w:val="28"/>
          <w:szCs w:val="28"/>
        </w:rPr>
        <w:t>spacings</w:t>
      </w:r>
      <w:proofErr w:type="spellEnd"/>
      <w:r w:rsidRPr="00820C22">
        <w:rPr>
          <w:rFonts w:asciiTheme="majorBidi" w:eastAsiaTheme="minorHAnsi" w:hAnsiTheme="majorBidi" w:cstheme="majorBidi"/>
          <w:sz w:val="28"/>
          <w:szCs w:val="28"/>
        </w:rPr>
        <w:t xml:space="preserve"> in each direction, we finish at point </w:t>
      </w:r>
      <w:r w:rsidRPr="00820C22">
        <w:rPr>
          <w:rFonts w:asciiTheme="majorBidi" w:eastAsiaTheme="minorHAnsi" w:hAnsiTheme="majorBidi" w:cstheme="majorBidi"/>
          <w:i/>
          <w:iCs/>
          <w:sz w:val="28"/>
          <w:szCs w:val="28"/>
        </w:rPr>
        <w:t xml:space="preserve">y </w:t>
      </w:r>
      <w:r w:rsidRPr="00820C22">
        <w:rPr>
          <w:rFonts w:asciiTheme="majorBidi" w:eastAsiaTheme="minorHAnsi" w:hAnsiTheme="majorBidi" w:cstheme="majorBidi"/>
          <w:sz w:val="28"/>
          <w:szCs w:val="28"/>
        </w:rPr>
        <w:t xml:space="preserve">one atom spacing below our starting point. If a screw dislocation were not present, the loop would close. The vector required to complete the loop is the </w:t>
      </w:r>
      <w:r w:rsidRPr="00820C22">
        <w:rPr>
          <w:rFonts w:asciiTheme="majorBidi" w:eastAsiaTheme="minorHAnsi" w:hAnsiTheme="majorBidi" w:cstheme="majorBidi"/>
          <w:b/>
          <w:bCs/>
          <w:sz w:val="28"/>
          <w:szCs w:val="28"/>
        </w:rPr>
        <w:t>Burgers</w:t>
      </w:r>
      <w:r w:rsidRPr="00820C22">
        <w:rPr>
          <w:rFonts w:asciiTheme="majorBidi" w:eastAsiaTheme="minorHAnsi" w:hAnsiTheme="majorBidi" w:cstheme="majorBidi"/>
          <w:sz w:val="28"/>
          <w:szCs w:val="28"/>
        </w:rPr>
        <w:t xml:space="preserve"> </w:t>
      </w:r>
      <w:r w:rsidRPr="00820C22">
        <w:rPr>
          <w:rFonts w:asciiTheme="majorBidi" w:eastAsiaTheme="minorHAnsi" w:hAnsiTheme="majorBidi" w:cstheme="majorBidi"/>
          <w:b/>
          <w:bCs/>
          <w:sz w:val="28"/>
          <w:szCs w:val="28"/>
        </w:rPr>
        <w:t>vector b</w:t>
      </w:r>
      <w:r w:rsidRPr="00820C22">
        <w:rPr>
          <w:rFonts w:asciiTheme="majorBidi" w:eastAsiaTheme="minorHAnsi" w:hAnsiTheme="majorBidi" w:cstheme="majorBidi"/>
          <w:sz w:val="28"/>
          <w:szCs w:val="28"/>
        </w:rPr>
        <w:t>. If we continued our rotation, we would trace out a spiral path. The axis, or line around which we trace out this path, is the screw dislocation. The Burgers vector is parallel to the screw dislocation.</w:t>
      </w:r>
    </w:p>
    <w:p w:rsidR="00820C22" w:rsidRPr="00820C22" w:rsidRDefault="00820C22" w:rsidP="007A5EBA">
      <w:pPr>
        <w:spacing w:line="360" w:lineRule="auto"/>
        <w:jc w:val="both"/>
        <w:rPr>
          <w:rFonts w:asciiTheme="majorBidi" w:eastAsiaTheme="minorHAnsi" w:hAnsiTheme="majorBidi" w:cstheme="majorBidi"/>
          <w:i/>
          <w:iCs/>
          <w:sz w:val="28"/>
          <w:szCs w:val="28"/>
          <w:u w:val="single"/>
        </w:rPr>
      </w:pPr>
      <w:r w:rsidRPr="00820C22">
        <w:rPr>
          <w:rFonts w:asciiTheme="majorBidi" w:eastAsiaTheme="minorHAnsi" w:hAnsiTheme="majorBidi" w:cstheme="majorBidi"/>
          <w:b/>
          <w:bCs/>
          <w:i/>
          <w:iCs/>
          <w:sz w:val="28"/>
          <w:szCs w:val="28"/>
          <w:u w:val="single"/>
        </w:rPr>
        <w:t xml:space="preserve">Dislocation Motion </w:t>
      </w:r>
    </w:p>
    <w:p w:rsidR="00820C22" w:rsidRPr="00820C22" w:rsidRDefault="00820C22" w:rsidP="007A5EBA">
      <w:pPr>
        <w:spacing w:line="360" w:lineRule="auto"/>
        <w:jc w:val="both"/>
        <w:rPr>
          <w:rFonts w:asciiTheme="majorBidi" w:eastAsiaTheme="minorHAnsi" w:hAnsiTheme="majorBidi" w:cstheme="majorBidi"/>
          <w:sz w:val="28"/>
          <w:szCs w:val="28"/>
        </w:rPr>
      </w:pPr>
      <w:r w:rsidRPr="00820C22">
        <w:rPr>
          <w:rFonts w:asciiTheme="majorBidi" w:eastAsiaTheme="minorHAnsi" w:hAnsiTheme="majorBidi" w:cstheme="majorBidi"/>
          <w:sz w:val="28"/>
          <w:szCs w:val="28"/>
        </w:rPr>
        <w:t xml:space="preserve">Consider the edge dislocation shown in Figure 1-14 (a). A plane that contains both the dislocation line and the Burgers vector is known as a </w:t>
      </w:r>
      <w:r w:rsidRPr="00820C22">
        <w:rPr>
          <w:rFonts w:asciiTheme="majorBidi" w:eastAsiaTheme="minorHAnsi" w:hAnsiTheme="majorBidi" w:cstheme="majorBidi"/>
          <w:b/>
          <w:bCs/>
          <w:sz w:val="28"/>
          <w:szCs w:val="28"/>
        </w:rPr>
        <w:t>slip plane</w:t>
      </w:r>
      <w:r w:rsidRPr="00820C22">
        <w:rPr>
          <w:rFonts w:asciiTheme="majorBidi" w:eastAsiaTheme="minorHAnsi" w:hAnsiTheme="majorBidi" w:cstheme="majorBidi"/>
          <w:sz w:val="28"/>
          <w:szCs w:val="28"/>
        </w:rPr>
        <w:t xml:space="preserve">. When a sufficiently large shear stress acting parallel to the Burgers vector is applied to a crystal containing a dislocation, the dislocation can move through a process known as </w:t>
      </w:r>
      <w:r w:rsidRPr="00820C22">
        <w:rPr>
          <w:rFonts w:asciiTheme="majorBidi" w:eastAsiaTheme="minorHAnsi" w:hAnsiTheme="majorBidi" w:cstheme="majorBidi"/>
          <w:b/>
          <w:bCs/>
          <w:sz w:val="28"/>
          <w:szCs w:val="28"/>
        </w:rPr>
        <w:t>slip</w:t>
      </w:r>
      <w:r w:rsidRPr="00820C22">
        <w:rPr>
          <w:rFonts w:asciiTheme="majorBidi" w:eastAsiaTheme="minorHAnsi" w:hAnsiTheme="majorBidi" w:cstheme="majorBidi"/>
          <w:sz w:val="28"/>
          <w:szCs w:val="28"/>
        </w:rPr>
        <w:t xml:space="preserve">. The bonds across the slip plane between the atoms in the column to the right of the dislocation shown are broken. The atoms in the column to the right of the dislocation below the slip plane are shifted slightly so that they establish bonds with the atoms of the edge dislocation. In this way, the dislocation has shifted to the right Figure 1-14 (b) If this process continues, the dislocation moves through the crystal Figure 1-14 (c) until it produces a step on the exterior of the crystal Figure 1-14 (d) in the </w:t>
      </w:r>
      <w:r w:rsidRPr="00820C22">
        <w:rPr>
          <w:rFonts w:asciiTheme="majorBidi" w:eastAsiaTheme="minorHAnsi" w:hAnsiTheme="majorBidi" w:cstheme="majorBidi"/>
          <w:b/>
          <w:bCs/>
          <w:sz w:val="28"/>
          <w:szCs w:val="28"/>
        </w:rPr>
        <w:t xml:space="preserve">slip direction </w:t>
      </w:r>
      <w:r w:rsidRPr="00820C22">
        <w:rPr>
          <w:rFonts w:asciiTheme="majorBidi" w:eastAsiaTheme="minorHAnsi" w:hAnsiTheme="majorBidi" w:cstheme="majorBidi"/>
          <w:sz w:val="28"/>
          <w:szCs w:val="28"/>
        </w:rPr>
        <w:t xml:space="preserve">(which is parallel to the Burgers vector). (Note that the combination of a slip plane and a slip direction comprises a </w:t>
      </w:r>
      <w:r w:rsidRPr="00820C22">
        <w:rPr>
          <w:rFonts w:asciiTheme="majorBidi" w:eastAsiaTheme="minorHAnsi" w:hAnsiTheme="majorBidi" w:cstheme="majorBidi"/>
          <w:b/>
          <w:bCs/>
          <w:sz w:val="28"/>
          <w:szCs w:val="28"/>
        </w:rPr>
        <w:t>slip system</w:t>
      </w:r>
      <w:r w:rsidRPr="00820C22">
        <w:rPr>
          <w:rFonts w:asciiTheme="majorBidi" w:eastAsiaTheme="minorHAnsi" w:hAnsiTheme="majorBidi" w:cstheme="majorBidi"/>
          <w:sz w:val="28"/>
          <w:szCs w:val="28"/>
        </w:rPr>
        <w:t xml:space="preserve">.) The top half of the crystal has been displaced by one Burgers vector relative to the bottom half; the crystal has been plastically (or permanently) deformed. This is the fundamental process that occurs many, many times as you bend a paper clip with your fingers. The plastic deformation of metals is primarily the result of the propagation of </w:t>
      </w:r>
      <w:r w:rsidRPr="00820C22">
        <w:rPr>
          <w:rFonts w:asciiTheme="majorBidi" w:eastAsiaTheme="minorHAnsi" w:hAnsiTheme="majorBidi" w:cstheme="majorBidi"/>
          <w:sz w:val="28"/>
          <w:szCs w:val="28"/>
        </w:rPr>
        <w:lastRenderedPageBreak/>
        <w:t>dislocations. This process of progressively breaking and reforming bonds requires far less energy than the energy that would be required to instantaneously break all of the bonds across the slip plane. The crystal deforms via the propagation of dislocations because it is an energetically favorable process. Consider the motion by which a caterpillar moves Figure 1-14 (e). A caterpillar only lifts some of its legs at any given time rather than lifting all of its legs at one time in order to move forward. Why? Because lifting only some of its legs requires less energy; it is easier for the caterpillar to do. Another way to visualize this is to think about how you might move a large carpet that is positioned incorrectly in a room. If you want to reposition the carpet, instead of picking it up off the floor and moving it all at once, you might form a kink in the carpet and push the kink in the direction in which you want to move the carpet. The width of the kink is analogous to the Burgers vector. Again, you would move the carpet in this way because it requires less energy it is easier to do.</w:t>
      </w:r>
    </w:p>
    <w:p w:rsidR="00820C22" w:rsidRPr="00820C22" w:rsidRDefault="00820C22" w:rsidP="007A5EBA">
      <w:pPr>
        <w:spacing w:line="360" w:lineRule="auto"/>
        <w:jc w:val="both"/>
        <w:rPr>
          <w:rFonts w:asciiTheme="majorBidi" w:eastAsiaTheme="minorHAnsi" w:hAnsiTheme="majorBidi" w:cstheme="majorBidi"/>
          <w:sz w:val="28"/>
          <w:szCs w:val="28"/>
        </w:rPr>
      </w:pPr>
    </w:p>
    <w:p w:rsidR="00820C22" w:rsidRPr="00820C22" w:rsidRDefault="00820C22" w:rsidP="007A5EBA">
      <w:pPr>
        <w:spacing w:line="360" w:lineRule="auto"/>
        <w:jc w:val="both"/>
        <w:rPr>
          <w:rFonts w:asciiTheme="majorBidi" w:eastAsiaTheme="minorHAnsi" w:hAnsiTheme="majorBidi" w:cstheme="majorBidi"/>
          <w:sz w:val="28"/>
          <w:szCs w:val="28"/>
        </w:rPr>
      </w:pPr>
    </w:p>
    <w:p w:rsidR="00820C22" w:rsidRPr="00820C22" w:rsidRDefault="00820C22" w:rsidP="007A5EBA">
      <w:pPr>
        <w:spacing w:line="360" w:lineRule="auto"/>
        <w:jc w:val="both"/>
        <w:rPr>
          <w:rFonts w:asciiTheme="majorBidi" w:eastAsiaTheme="minorHAnsi" w:hAnsiTheme="majorBidi" w:cstheme="majorBidi"/>
          <w:sz w:val="28"/>
          <w:szCs w:val="28"/>
        </w:rPr>
      </w:pPr>
    </w:p>
    <w:p w:rsidR="00820C22" w:rsidRPr="00820C22" w:rsidRDefault="000151EB" w:rsidP="007A5EBA">
      <w:pPr>
        <w:spacing w:line="360" w:lineRule="auto"/>
        <w:jc w:val="both"/>
        <w:rPr>
          <w:rFonts w:asciiTheme="majorBidi" w:eastAsiaTheme="minorHAnsi" w:hAnsiTheme="majorBidi" w:cstheme="majorBidi"/>
          <w:sz w:val="28"/>
          <w:szCs w:val="28"/>
        </w:rPr>
      </w:pPr>
      <w:r w:rsidRPr="00820C22">
        <w:rPr>
          <w:rFonts w:asciiTheme="majorBidi" w:eastAsiaTheme="minorHAnsi" w:hAnsiTheme="majorBidi" w:cstheme="majorBidi"/>
          <w:noProof/>
          <w:sz w:val="28"/>
          <w:szCs w:val="28"/>
          <w:lang w:val="en-GB" w:eastAsia="en-GB"/>
        </w:rPr>
        <w:drawing>
          <wp:anchor distT="0" distB="0" distL="114300" distR="114300" simplePos="0" relativeHeight="251685888" behindDoc="0" locked="0" layoutInCell="1" allowOverlap="1" wp14:anchorId="1CA9DEF8" wp14:editId="3BDB90FB">
            <wp:simplePos x="0" y="0"/>
            <wp:positionH relativeFrom="column">
              <wp:posOffset>421640</wp:posOffset>
            </wp:positionH>
            <wp:positionV relativeFrom="paragraph">
              <wp:posOffset>-481965</wp:posOffset>
            </wp:positionV>
            <wp:extent cx="5107940" cy="3829050"/>
            <wp:effectExtent l="0" t="0" r="0" b="0"/>
            <wp:wrapNone/>
            <wp:docPr id="25"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07940" cy="3829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0C22" w:rsidRDefault="00820C22" w:rsidP="007A5EBA">
      <w:pPr>
        <w:spacing w:line="360" w:lineRule="auto"/>
        <w:jc w:val="both"/>
        <w:rPr>
          <w:rFonts w:asciiTheme="majorBidi" w:eastAsiaTheme="minorHAnsi" w:hAnsiTheme="majorBidi" w:cstheme="majorBidi"/>
          <w:sz w:val="28"/>
          <w:szCs w:val="28"/>
        </w:rPr>
      </w:pPr>
    </w:p>
    <w:p w:rsidR="000151EB" w:rsidRDefault="000151EB" w:rsidP="007A5EBA">
      <w:pPr>
        <w:spacing w:line="360" w:lineRule="auto"/>
        <w:jc w:val="both"/>
        <w:rPr>
          <w:rFonts w:asciiTheme="majorBidi" w:eastAsiaTheme="minorHAnsi" w:hAnsiTheme="majorBidi" w:cstheme="majorBidi"/>
          <w:sz w:val="28"/>
          <w:szCs w:val="28"/>
        </w:rPr>
      </w:pPr>
    </w:p>
    <w:p w:rsidR="000151EB" w:rsidRDefault="000151EB" w:rsidP="007A5EBA">
      <w:pPr>
        <w:spacing w:line="360" w:lineRule="auto"/>
        <w:jc w:val="both"/>
        <w:rPr>
          <w:rFonts w:asciiTheme="majorBidi" w:eastAsiaTheme="minorHAnsi" w:hAnsiTheme="majorBidi" w:cstheme="majorBidi"/>
          <w:sz w:val="28"/>
          <w:szCs w:val="28"/>
        </w:rPr>
      </w:pPr>
    </w:p>
    <w:p w:rsidR="000151EB" w:rsidRDefault="000151EB" w:rsidP="007A5EBA">
      <w:pPr>
        <w:spacing w:line="360" w:lineRule="auto"/>
        <w:jc w:val="both"/>
        <w:rPr>
          <w:rFonts w:asciiTheme="majorBidi" w:eastAsiaTheme="minorHAnsi" w:hAnsiTheme="majorBidi" w:cstheme="majorBidi"/>
          <w:sz w:val="28"/>
          <w:szCs w:val="28"/>
        </w:rPr>
      </w:pPr>
    </w:p>
    <w:p w:rsidR="000151EB" w:rsidRPr="00820C22" w:rsidRDefault="000151EB" w:rsidP="007A5EBA">
      <w:pPr>
        <w:spacing w:line="360" w:lineRule="auto"/>
        <w:jc w:val="both"/>
        <w:rPr>
          <w:rFonts w:asciiTheme="majorBidi" w:eastAsiaTheme="minorHAnsi" w:hAnsiTheme="majorBidi" w:cstheme="majorBidi"/>
          <w:sz w:val="28"/>
          <w:szCs w:val="28"/>
        </w:rPr>
      </w:pPr>
    </w:p>
    <w:p w:rsidR="00820C22" w:rsidRDefault="00820C22" w:rsidP="007A5EBA">
      <w:pPr>
        <w:spacing w:line="360" w:lineRule="auto"/>
        <w:jc w:val="both"/>
        <w:rPr>
          <w:rFonts w:asciiTheme="majorBidi" w:eastAsiaTheme="minorHAnsi" w:hAnsiTheme="majorBidi" w:cstheme="majorBidi"/>
          <w:sz w:val="28"/>
          <w:szCs w:val="28"/>
        </w:rPr>
      </w:pPr>
    </w:p>
    <w:p w:rsidR="000151EB" w:rsidRPr="00820C22" w:rsidRDefault="000151EB" w:rsidP="007A5EBA">
      <w:pPr>
        <w:spacing w:line="360" w:lineRule="auto"/>
        <w:jc w:val="both"/>
        <w:rPr>
          <w:rFonts w:asciiTheme="majorBidi" w:eastAsiaTheme="minorHAnsi" w:hAnsiTheme="majorBidi" w:cstheme="majorBidi"/>
          <w:sz w:val="28"/>
          <w:szCs w:val="28"/>
        </w:rPr>
      </w:pPr>
    </w:p>
    <w:p w:rsidR="00820C22" w:rsidRPr="00820C22" w:rsidRDefault="00820C22" w:rsidP="000151EB">
      <w:pPr>
        <w:spacing w:line="360" w:lineRule="auto"/>
        <w:jc w:val="both"/>
        <w:rPr>
          <w:rFonts w:asciiTheme="majorBidi" w:eastAsiaTheme="minorHAnsi" w:hAnsiTheme="majorBidi" w:cstheme="majorBidi"/>
          <w:sz w:val="28"/>
          <w:szCs w:val="28"/>
        </w:rPr>
      </w:pPr>
      <w:r w:rsidRPr="00820C22">
        <w:rPr>
          <w:rFonts w:asciiTheme="majorBidi" w:eastAsiaTheme="minorHAnsi" w:hAnsiTheme="majorBidi" w:cstheme="majorBidi"/>
          <w:b/>
          <w:bCs/>
          <w:sz w:val="28"/>
          <w:szCs w:val="28"/>
        </w:rPr>
        <w:lastRenderedPageBreak/>
        <w:t xml:space="preserve">Figure 1-14 </w:t>
      </w:r>
      <w:r w:rsidRPr="00820C22">
        <w:rPr>
          <w:rFonts w:asciiTheme="majorBidi" w:eastAsiaTheme="minorHAnsi" w:hAnsiTheme="majorBidi" w:cstheme="majorBidi"/>
          <w:sz w:val="28"/>
          <w:szCs w:val="28"/>
        </w:rPr>
        <w:t>(a) When a shear stress is applied to the dislocation in (a), the atoms are displaced, (b) causing the dislocation to move one Burgers vector in the slip direction. (c) Continued movement of the dislocation eventually creates a step (d), and the crystal is deformed. (e) The motion of a  caterpillar is analogous to the motion of a dislocation.</w:t>
      </w:r>
    </w:p>
    <w:p w:rsidR="00820C22" w:rsidRPr="00820C22" w:rsidRDefault="00820C22" w:rsidP="007A5EBA">
      <w:pPr>
        <w:spacing w:line="360" w:lineRule="auto"/>
        <w:jc w:val="both"/>
        <w:rPr>
          <w:rFonts w:asciiTheme="majorBidi" w:eastAsiaTheme="minorHAnsi" w:hAnsiTheme="majorBidi" w:cstheme="majorBidi"/>
          <w:b/>
          <w:bCs/>
          <w:i/>
          <w:iCs/>
          <w:sz w:val="28"/>
          <w:szCs w:val="28"/>
          <w:u w:val="single"/>
        </w:rPr>
      </w:pPr>
      <w:r w:rsidRPr="00820C22">
        <w:rPr>
          <w:rFonts w:asciiTheme="majorBidi" w:eastAsiaTheme="minorHAnsi" w:hAnsiTheme="majorBidi" w:cstheme="majorBidi"/>
          <w:b/>
          <w:bCs/>
          <w:i/>
          <w:iCs/>
          <w:sz w:val="28"/>
          <w:szCs w:val="28"/>
          <w:u w:val="single"/>
        </w:rPr>
        <w:t xml:space="preserve">Grain Boundaries </w:t>
      </w:r>
    </w:p>
    <w:p w:rsidR="00820C22" w:rsidRPr="00820C22" w:rsidRDefault="00820C22" w:rsidP="007A5EBA">
      <w:pPr>
        <w:spacing w:line="360" w:lineRule="auto"/>
        <w:jc w:val="both"/>
        <w:rPr>
          <w:rFonts w:asciiTheme="majorBidi" w:eastAsiaTheme="minorHAnsi" w:hAnsiTheme="majorBidi" w:cstheme="majorBidi"/>
          <w:sz w:val="28"/>
          <w:szCs w:val="28"/>
        </w:rPr>
      </w:pPr>
      <w:r w:rsidRPr="00820C22">
        <w:rPr>
          <w:rFonts w:asciiTheme="majorBidi" w:eastAsiaTheme="minorHAnsi" w:hAnsiTheme="majorBidi" w:cstheme="majorBidi"/>
          <w:sz w:val="28"/>
          <w:szCs w:val="28"/>
        </w:rPr>
        <w:t xml:space="preserve">The microstructure of many engineered ceramic and metallic materials consists of many grains. A </w:t>
      </w:r>
      <w:r w:rsidRPr="00820C22">
        <w:rPr>
          <w:rFonts w:asciiTheme="majorBidi" w:eastAsiaTheme="minorHAnsi" w:hAnsiTheme="majorBidi" w:cstheme="majorBidi"/>
          <w:b/>
          <w:bCs/>
          <w:sz w:val="28"/>
          <w:szCs w:val="28"/>
        </w:rPr>
        <w:t xml:space="preserve">grain </w:t>
      </w:r>
      <w:r w:rsidRPr="00820C22">
        <w:rPr>
          <w:rFonts w:asciiTheme="majorBidi" w:eastAsiaTheme="minorHAnsi" w:hAnsiTheme="majorBidi" w:cstheme="majorBidi"/>
          <w:sz w:val="28"/>
          <w:szCs w:val="28"/>
        </w:rPr>
        <w:t>is a portion of the material within which the arrangement of the atoms is nearly identical; however, the orientation of the atom arrangement, or crystal structure, is different for each adjoining grain. Three grains are shown schematically in Figure 1-15 (a); the arrangement of atoms in each grain is identical</w:t>
      </w:r>
    </w:p>
    <w:p w:rsidR="00820C22" w:rsidRPr="00820C22" w:rsidRDefault="00820C22" w:rsidP="007A5EBA">
      <w:pPr>
        <w:spacing w:line="360" w:lineRule="auto"/>
        <w:jc w:val="both"/>
        <w:rPr>
          <w:rFonts w:asciiTheme="majorBidi" w:eastAsiaTheme="minorHAnsi" w:hAnsiTheme="majorBidi" w:cstheme="majorBidi"/>
          <w:sz w:val="28"/>
          <w:szCs w:val="28"/>
        </w:rPr>
      </w:pPr>
      <w:r w:rsidRPr="00820C22">
        <w:rPr>
          <w:rFonts w:asciiTheme="majorBidi" w:eastAsiaTheme="minorHAnsi" w:hAnsiTheme="majorBidi" w:cstheme="majorBidi"/>
          <w:sz w:val="28"/>
          <w:szCs w:val="28"/>
        </w:rPr>
        <w:t xml:space="preserve">but the grains are oriented differently. A </w:t>
      </w:r>
      <w:r w:rsidRPr="00820C22">
        <w:rPr>
          <w:rFonts w:asciiTheme="majorBidi" w:eastAsiaTheme="minorHAnsi" w:hAnsiTheme="majorBidi" w:cstheme="majorBidi"/>
          <w:b/>
          <w:bCs/>
          <w:sz w:val="28"/>
          <w:szCs w:val="28"/>
        </w:rPr>
        <w:t>grain boundary</w:t>
      </w:r>
      <w:r w:rsidRPr="00820C22">
        <w:rPr>
          <w:rFonts w:asciiTheme="majorBidi" w:eastAsiaTheme="minorHAnsi" w:hAnsiTheme="majorBidi" w:cstheme="majorBidi"/>
          <w:sz w:val="28"/>
          <w:szCs w:val="28"/>
        </w:rPr>
        <w:t>, the surface that separates the individual grains, is a narrow zone in which the atoms are not properly spaced. That is to say, the atoms are so close together at some locations in the grain boundary that they cause a region of compression, and in other areas they are so far apart that they cause a region of tension. Figure 1-15 (b) shows a micrograph of grains in a stainless steel sample</w:t>
      </w:r>
    </w:p>
    <w:p w:rsidR="00820C22" w:rsidRPr="00820C22" w:rsidRDefault="00820C22" w:rsidP="000151EB">
      <w:pPr>
        <w:spacing w:line="360" w:lineRule="auto"/>
        <w:jc w:val="both"/>
        <w:rPr>
          <w:rFonts w:asciiTheme="majorBidi" w:eastAsiaTheme="minorHAnsi" w:hAnsiTheme="majorBidi" w:cstheme="majorBidi"/>
          <w:sz w:val="28"/>
          <w:szCs w:val="28"/>
        </w:rPr>
      </w:pPr>
      <w:r w:rsidRPr="00820C22">
        <w:rPr>
          <w:rFonts w:asciiTheme="majorBidi" w:eastAsiaTheme="minorHAnsi" w:hAnsiTheme="majorBidi" w:cstheme="majorBidi"/>
          <w:sz w:val="28"/>
          <w:szCs w:val="28"/>
        </w:rPr>
        <w:t xml:space="preserve">One method of controlling the properties of a material is by controlling the grain size. By reducing the grain size, we increase the number of grains and, hence, increase the amount of grain boundary area. Any dislocation moves only a short distance before encountering a grain boundary, and the strength of the metallic material is increased. </w:t>
      </w:r>
    </w:p>
    <w:p w:rsidR="00F153ED" w:rsidRDefault="00F153ED" w:rsidP="000151EB">
      <w:pPr>
        <w:spacing w:line="360" w:lineRule="auto"/>
        <w:jc w:val="both"/>
        <w:rPr>
          <w:rFonts w:asciiTheme="majorBidi" w:eastAsiaTheme="minorHAnsi" w:hAnsiTheme="majorBidi" w:cstheme="majorBidi"/>
          <w:sz w:val="28"/>
          <w:szCs w:val="28"/>
        </w:rPr>
      </w:pPr>
      <w:r w:rsidRPr="00820C22">
        <w:rPr>
          <w:rFonts w:asciiTheme="majorBidi" w:eastAsiaTheme="minorHAnsi" w:hAnsiTheme="majorBidi" w:cstheme="majorBidi"/>
          <w:noProof/>
          <w:sz w:val="28"/>
          <w:szCs w:val="28"/>
          <w:lang w:val="en-GB" w:eastAsia="en-GB"/>
        </w:rPr>
        <w:drawing>
          <wp:anchor distT="0" distB="0" distL="114300" distR="114300" simplePos="0" relativeHeight="251687936" behindDoc="0" locked="0" layoutInCell="1" allowOverlap="1" wp14:anchorId="26D03DF2" wp14:editId="1DE53393">
            <wp:simplePos x="0" y="0"/>
            <wp:positionH relativeFrom="column">
              <wp:posOffset>755015</wp:posOffset>
            </wp:positionH>
            <wp:positionV relativeFrom="paragraph">
              <wp:posOffset>-235585</wp:posOffset>
            </wp:positionV>
            <wp:extent cx="4538345" cy="1894205"/>
            <wp:effectExtent l="0" t="0" r="0" b="0"/>
            <wp:wrapNone/>
            <wp:docPr id="2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38345" cy="1894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53ED" w:rsidRDefault="00F153ED" w:rsidP="000151EB">
      <w:pPr>
        <w:spacing w:line="360" w:lineRule="auto"/>
        <w:jc w:val="both"/>
        <w:rPr>
          <w:rFonts w:asciiTheme="majorBidi" w:eastAsiaTheme="minorHAnsi" w:hAnsiTheme="majorBidi" w:cstheme="majorBidi"/>
          <w:sz w:val="28"/>
          <w:szCs w:val="28"/>
        </w:rPr>
      </w:pPr>
    </w:p>
    <w:p w:rsidR="00F153ED" w:rsidRDefault="00F153ED" w:rsidP="000151EB">
      <w:pPr>
        <w:spacing w:line="360" w:lineRule="auto"/>
        <w:jc w:val="both"/>
        <w:rPr>
          <w:rFonts w:asciiTheme="majorBidi" w:eastAsiaTheme="minorHAnsi" w:hAnsiTheme="majorBidi" w:cstheme="majorBidi"/>
          <w:sz w:val="28"/>
          <w:szCs w:val="28"/>
        </w:rPr>
      </w:pPr>
    </w:p>
    <w:p w:rsidR="00820C22" w:rsidRPr="00820C22" w:rsidRDefault="00820C22" w:rsidP="000151EB">
      <w:pPr>
        <w:spacing w:line="360" w:lineRule="auto"/>
        <w:jc w:val="both"/>
        <w:rPr>
          <w:rFonts w:asciiTheme="majorBidi" w:eastAsiaTheme="minorHAnsi" w:hAnsiTheme="majorBidi" w:cstheme="majorBidi"/>
          <w:sz w:val="28"/>
          <w:szCs w:val="28"/>
        </w:rPr>
      </w:pPr>
    </w:p>
    <w:p w:rsidR="00820C22" w:rsidRPr="00820C22" w:rsidRDefault="00820C22" w:rsidP="007A5EBA">
      <w:pPr>
        <w:spacing w:line="360" w:lineRule="auto"/>
        <w:jc w:val="both"/>
        <w:rPr>
          <w:rFonts w:asciiTheme="majorBidi" w:eastAsiaTheme="minorHAnsi" w:hAnsiTheme="majorBidi" w:cstheme="majorBidi"/>
          <w:sz w:val="28"/>
          <w:szCs w:val="28"/>
        </w:rPr>
      </w:pPr>
      <w:r w:rsidRPr="00820C22">
        <w:rPr>
          <w:rFonts w:asciiTheme="majorBidi" w:eastAsiaTheme="minorHAnsi" w:hAnsiTheme="majorBidi" w:cstheme="majorBidi"/>
          <w:b/>
          <w:bCs/>
          <w:sz w:val="28"/>
          <w:szCs w:val="28"/>
        </w:rPr>
        <w:t xml:space="preserve">Figure 1-15 </w:t>
      </w:r>
      <w:r w:rsidRPr="00820C22">
        <w:rPr>
          <w:rFonts w:asciiTheme="majorBidi" w:eastAsiaTheme="minorHAnsi" w:hAnsiTheme="majorBidi" w:cstheme="majorBidi"/>
          <w:sz w:val="28"/>
          <w:szCs w:val="28"/>
        </w:rPr>
        <w:t>(a) The atoms near the boundaries of the three grains do not have an equilibrium spacing or arrangement. (b) Grains and grain boundaries in a stainless steel sample.</w:t>
      </w:r>
    </w:p>
    <w:p w:rsidR="00820C22" w:rsidRPr="00820C22" w:rsidRDefault="00820C22" w:rsidP="007A5EBA">
      <w:pPr>
        <w:spacing w:line="360" w:lineRule="auto"/>
        <w:jc w:val="both"/>
        <w:rPr>
          <w:rFonts w:asciiTheme="majorBidi" w:eastAsiaTheme="minorHAnsi" w:hAnsiTheme="majorBidi" w:cstheme="majorBidi"/>
          <w:b/>
          <w:bCs/>
          <w:sz w:val="28"/>
          <w:szCs w:val="28"/>
        </w:rPr>
      </w:pPr>
      <w:r w:rsidRPr="00820C22">
        <w:rPr>
          <w:rFonts w:asciiTheme="majorBidi" w:eastAsiaTheme="minorHAnsi" w:hAnsiTheme="majorBidi" w:cstheme="majorBidi"/>
          <w:b/>
          <w:bCs/>
          <w:sz w:val="28"/>
          <w:szCs w:val="28"/>
        </w:rPr>
        <w:lastRenderedPageBreak/>
        <w:t>Twin Boundaries</w:t>
      </w:r>
    </w:p>
    <w:p w:rsidR="00820C22" w:rsidRPr="00820C22" w:rsidRDefault="000151EB" w:rsidP="007A5EBA">
      <w:pPr>
        <w:spacing w:line="360" w:lineRule="auto"/>
        <w:jc w:val="both"/>
        <w:rPr>
          <w:rFonts w:asciiTheme="majorBidi" w:eastAsiaTheme="minorHAnsi" w:hAnsiTheme="majorBidi" w:cstheme="majorBidi"/>
          <w:sz w:val="28"/>
          <w:szCs w:val="28"/>
        </w:rPr>
      </w:pPr>
      <w:r w:rsidRPr="00820C22">
        <w:rPr>
          <w:rFonts w:asciiTheme="majorBidi" w:eastAsiaTheme="minorHAnsi" w:hAnsiTheme="majorBidi" w:cstheme="majorBidi"/>
          <w:noProof/>
          <w:sz w:val="28"/>
          <w:szCs w:val="28"/>
          <w:lang w:val="en-GB" w:eastAsia="en-GB"/>
        </w:rPr>
        <w:drawing>
          <wp:anchor distT="0" distB="0" distL="114300" distR="114300" simplePos="0" relativeHeight="251686912" behindDoc="0" locked="0" layoutInCell="1" allowOverlap="1" wp14:anchorId="2EB63AC0" wp14:editId="1FF8B184">
            <wp:simplePos x="0" y="0"/>
            <wp:positionH relativeFrom="column">
              <wp:posOffset>983615</wp:posOffset>
            </wp:positionH>
            <wp:positionV relativeFrom="paragraph">
              <wp:posOffset>2811145</wp:posOffset>
            </wp:positionV>
            <wp:extent cx="3848100" cy="1645285"/>
            <wp:effectExtent l="0" t="0" r="0" b="0"/>
            <wp:wrapNone/>
            <wp:docPr id="353"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48100" cy="1645285"/>
                    </a:xfrm>
                    <a:prstGeom prst="rect">
                      <a:avLst/>
                    </a:prstGeom>
                    <a:noFill/>
                    <a:ln>
                      <a:noFill/>
                    </a:ln>
                  </pic:spPr>
                </pic:pic>
              </a:graphicData>
            </a:graphic>
            <wp14:sizeRelH relativeFrom="page">
              <wp14:pctWidth>0</wp14:pctWidth>
            </wp14:sizeRelH>
            <wp14:sizeRelV relativeFrom="page">
              <wp14:pctHeight>0</wp14:pctHeight>
            </wp14:sizeRelV>
          </wp:anchor>
        </w:drawing>
      </w:r>
      <w:r w:rsidR="00820C22" w:rsidRPr="00820C22">
        <w:rPr>
          <w:rFonts w:asciiTheme="majorBidi" w:eastAsiaTheme="minorHAnsi" w:hAnsiTheme="majorBidi" w:cstheme="majorBidi"/>
          <w:sz w:val="28"/>
          <w:szCs w:val="28"/>
        </w:rPr>
        <w:t xml:space="preserve">A </w:t>
      </w:r>
      <w:r w:rsidR="00820C22" w:rsidRPr="00820C22">
        <w:rPr>
          <w:rFonts w:asciiTheme="majorBidi" w:eastAsiaTheme="minorHAnsi" w:hAnsiTheme="majorBidi" w:cstheme="majorBidi"/>
          <w:i/>
          <w:iCs/>
          <w:sz w:val="28"/>
          <w:szCs w:val="28"/>
        </w:rPr>
        <w:t xml:space="preserve">twin boundary </w:t>
      </w:r>
      <w:r w:rsidR="00820C22" w:rsidRPr="00820C22">
        <w:rPr>
          <w:rFonts w:asciiTheme="majorBidi" w:eastAsiaTheme="minorHAnsi" w:hAnsiTheme="majorBidi" w:cstheme="majorBidi"/>
          <w:sz w:val="28"/>
          <w:szCs w:val="28"/>
        </w:rPr>
        <w:t xml:space="preserve">is a special type of grain boundary across which there is a specific mirror lattice symmetry; that is, atoms on one side of the boundary are located in mirror-image positions of the atoms on the other side (Figure 1-16). The region of material between these boundaries is appropriately termed a </w:t>
      </w:r>
      <w:r w:rsidR="00820C22" w:rsidRPr="00820C22">
        <w:rPr>
          <w:rFonts w:asciiTheme="majorBidi" w:eastAsiaTheme="minorHAnsi" w:hAnsiTheme="majorBidi" w:cstheme="majorBidi"/>
          <w:i/>
          <w:iCs/>
          <w:sz w:val="28"/>
          <w:szCs w:val="28"/>
        </w:rPr>
        <w:t>twin</w:t>
      </w:r>
      <w:r w:rsidR="00820C22" w:rsidRPr="00820C22">
        <w:rPr>
          <w:rFonts w:asciiTheme="majorBidi" w:eastAsiaTheme="minorHAnsi" w:hAnsiTheme="majorBidi" w:cstheme="majorBidi"/>
          <w:sz w:val="28"/>
          <w:szCs w:val="28"/>
        </w:rPr>
        <w:t xml:space="preserve">. Twins result from atomic displacements that are produced from applied mechanical shear forces (mechanical twins), and also during annealing heat treatments following deformation (annealing twins). Twinning occurs on a definite crystallographic plane and in a specific direction, both of which depend on the crystal structure. Annealing twins are typically found in metals that have the FCC crystal structure, while mechanical twins are observed in BCC and HCP metals. </w:t>
      </w:r>
    </w:p>
    <w:p w:rsidR="00820C22" w:rsidRPr="00820C22" w:rsidRDefault="00820C22" w:rsidP="007A5EBA">
      <w:pPr>
        <w:spacing w:line="360" w:lineRule="auto"/>
        <w:jc w:val="both"/>
        <w:rPr>
          <w:rFonts w:asciiTheme="majorBidi" w:eastAsiaTheme="minorHAnsi" w:hAnsiTheme="majorBidi" w:cstheme="majorBidi"/>
          <w:sz w:val="28"/>
          <w:szCs w:val="28"/>
        </w:rPr>
      </w:pPr>
    </w:p>
    <w:p w:rsidR="00820C22" w:rsidRDefault="00820C22" w:rsidP="007A5EBA">
      <w:pPr>
        <w:spacing w:line="360" w:lineRule="auto"/>
        <w:jc w:val="both"/>
        <w:rPr>
          <w:rFonts w:asciiTheme="majorBidi" w:eastAsiaTheme="minorHAnsi" w:hAnsiTheme="majorBidi" w:cstheme="majorBidi"/>
          <w:sz w:val="28"/>
          <w:szCs w:val="28"/>
        </w:rPr>
      </w:pPr>
    </w:p>
    <w:p w:rsidR="00F153ED" w:rsidRDefault="00F153ED" w:rsidP="007A5EBA">
      <w:pPr>
        <w:spacing w:line="360" w:lineRule="auto"/>
        <w:jc w:val="both"/>
        <w:rPr>
          <w:rFonts w:asciiTheme="majorBidi" w:eastAsiaTheme="minorHAnsi" w:hAnsiTheme="majorBidi" w:cstheme="majorBidi"/>
          <w:sz w:val="28"/>
          <w:szCs w:val="28"/>
        </w:rPr>
      </w:pPr>
    </w:p>
    <w:p w:rsidR="00F153ED" w:rsidRDefault="00F153ED" w:rsidP="007A5EBA">
      <w:pPr>
        <w:spacing w:line="360" w:lineRule="auto"/>
        <w:jc w:val="both"/>
        <w:rPr>
          <w:rFonts w:asciiTheme="majorBidi" w:eastAsiaTheme="minorHAnsi" w:hAnsiTheme="majorBidi" w:cstheme="majorBidi"/>
          <w:sz w:val="28"/>
          <w:szCs w:val="28"/>
        </w:rPr>
      </w:pPr>
    </w:p>
    <w:p w:rsidR="005A26FB" w:rsidRPr="00F153ED" w:rsidRDefault="00820C22" w:rsidP="00F153ED">
      <w:pPr>
        <w:spacing w:line="360" w:lineRule="auto"/>
        <w:jc w:val="both"/>
        <w:rPr>
          <w:rFonts w:asciiTheme="majorBidi" w:eastAsiaTheme="minorHAnsi" w:hAnsiTheme="majorBidi" w:cstheme="majorBidi"/>
          <w:sz w:val="24"/>
          <w:szCs w:val="24"/>
        </w:rPr>
      </w:pPr>
      <w:r w:rsidRPr="00F153ED">
        <w:rPr>
          <w:rFonts w:asciiTheme="majorBidi" w:eastAsiaTheme="minorHAnsi" w:hAnsiTheme="majorBidi" w:cstheme="majorBidi"/>
          <w:b/>
          <w:bCs/>
          <w:sz w:val="24"/>
          <w:szCs w:val="24"/>
        </w:rPr>
        <w:t xml:space="preserve">Figure 1-16 </w:t>
      </w:r>
      <w:r w:rsidRPr="00F153ED">
        <w:rPr>
          <w:rFonts w:asciiTheme="majorBidi" w:eastAsiaTheme="minorHAnsi" w:hAnsiTheme="majorBidi" w:cstheme="majorBidi"/>
          <w:sz w:val="24"/>
          <w:szCs w:val="24"/>
        </w:rPr>
        <w:t>Application of stress to the (a) perfect crystal may cause a displacement of the atoms, (b) resulting in the formation of a twin. Note that the crystal has deformed as a result of twinning.</w:t>
      </w:r>
    </w:p>
    <w:sectPr w:rsidR="005A26FB" w:rsidRPr="00F153ED" w:rsidSect="00A827DA">
      <w:footerReference w:type="default" r:id="rId37"/>
      <w:pgSz w:w="11906" w:h="16838"/>
      <w:pgMar w:top="1134" w:right="851" w:bottom="1134" w:left="851" w:header="709" w:footer="709"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426B" w:rsidRDefault="002D426B" w:rsidP="002D48F5">
      <w:pPr>
        <w:spacing w:after="0" w:line="240" w:lineRule="auto"/>
      </w:pPr>
      <w:r>
        <w:separator/>
      </w:r>
    </w:p>
  </w:endnote>
  <w:endnote w:type="continuationSeparator" w:id="0">
    <w:p w:rsidR="002D426B" w:rsidRDefault="002D426B" w:rsidP="002D48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0230597"/>
      <w:docPartObj>
        <w:docPartGallery w:val="Page Numbers (Bottom of Page)"/>
        <w:docPartUnique/>
      </w:docPartObj>
    </w:sdtPr>
    <w:sdtEndPr>
      <w:rPr>
        <w:rFonts w:asciiTheme="majorHAnsi" w:eastAsiaTheme="majorEastAsia" w:hAnsiTheme="majorHAnsi" w:cstheme="majorBidi"/>
        <w:noProof/>
        <w:color w:val="4F81BD" w:themeColor="accent1"/>
        <w:sz w:val="40"/>
        <w:szCs w:val="40"/>
      </w:rPr>
    </w:sdtEndPr>
    <w:sdtContent>
      <w:p w:rsidR="00A827DA" w:rsidRDefault="00A827DA">
        <w:pPr>
          <w:pStyle w:val="Footer"/>
          <w:jc w:val="right"/>
          <w:rPr>
            <w:rFonts w:asciiTheme="majorHAnsi" w:eastAsiaTheme="majorEastAsia" w:hAnsiTheme="majorHAnsi" w:cstheme="majorBidi"/>
            <w:color w:val="4F81BD" w:themeColor="accent1"/>
            <w:sz w:val="40"/>
            <w:szCs w:val="40"/>
          </w:rPr>
        </w:pPr>
        <w:r>
          <w:fldChar w:fldCharType="begin"/>
        </w:r>
        <w:r>
          <w:instrText xml:space="preserve"> PAGE   \* MERGEFORMAT </w:instrText>
        </w:r>
        <w:r>
          <w:fldChar w:fldCharType="separate"/>
        </w:r>
        <w:r w:rsidRPr="00A827DA">
          <w:rPr>
            <w:rFonts w:asciiTheme="majorHAnsi" w:eastAsiaTheme="majorEastAsia" w:hAnsiTheme="majorHAnsi" w:cstheme="majorBidi"/>
            <w:noProof/>
            <w:color w:val="4F81BD" w:themeColor="accent1"/>
            <w:sz w:val="40"/>
            <w:szCs w:val="40"/>
          </w:rPr>
          <w:t>24</w:t>
        </w:r>
        <w:r>
          <w:rPr>
            <w:rFonts w:asciiTheme="majorHAnsi" w:eastAsiaTheme="majorEastAsia" w:hAnsiTheme="majorHAnsi" w:cstheme="majorBidi"/>
            <w:noProof/>
            <w:color w:val="4F81BD" w:themeColor="accent1"/>
            <w:sz w:val="40"/>
            <w:szCs w:val="40"/>
          </w:rPr>
          <w:fldChar w:fldCharType="end"/>
        </w:r>
      </w:p>
    </w:sdtContent>
  </w:sdt>
  <w:p w:rsidR="00A827DA" w:rsidRDefault="00A827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426B" w:rsidRDefault="002D426B" w:rsidP="002D48F5">
      <w:pPr>
        <w:spacing w:after="0" w:line="240" w:lineRule="auto"/>
      </w:pPr>
      <w:r>
        <w:separator/>
      </w:r>
    </w:p>
  </w:footnote>
  <w:footnote w:type="continuationSeparator" w:id="0">
    <w:p w:rsidR="002D426B" w:rsidRDefault="002D426B" w:rsidP="002D48F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31F05"/>
    <w:multiLevelType w:val="hybridMultilevel"/>
    <w:tmpl w:val="22FEF5E6"/>
    <w:lvl w:ilvl="0" w:tplc="2586D0D6">
      <w:start w:val="4"/>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98D6D77"/>
    <w:multiLevelType w:val="hybridMultilevel"/>
    <w:tmpl w:val="5CC69B62"/>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79EE"/>
    <w:rsid w:val="000151EB"/>
    <w:rsid w:val="001D3900"/>
    <w:rsid w:val="002D426B"/>
    <w:rsid w:val="002D48F5"/>
    <w:rsid w:val="003B35F1"/>
    <w:rsid w:val="004F7676"/>
    <w:rsid w:val="005A26FB"/>
    <w:rsid w:val="0073166E"/>
    <w:rsid w:val="0075043E"/>
    <w:rsid w:val="007A5EBA"/>
    <w:rsid w:val="00820C22"/>
    <w:rsid w:val="008579EE"/>
    <w:rsid w:val="009D4884"/>
    <w:rsid w:val="009F3EFF"/>
    <w:rsid w:val="00A827DA"/>
    <w:rsid w:val="00E041DF"/>
    <w:rsid w:val="00E4153C"/>
    <w:rsid w:val="00F153E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79EE"/>
    <w:pPr>
      <w:spacing w:line="288" w:lineRule="auto"/>
    </w:pPr>
    <w:rPr>
      <w:rFonts w:eastAsiaTheme="minorEastAs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579EE"/>
    <w:pPr>
      <w:spacing w:before="360" w:after="60" w:line="240" w:lineRule="auto"/>
      <w:contextualSpacing/>
    </w:pPr>
    <w:rPr>
      <w:rFonts w:asciiTheme="majorHAnsi" w:eastAsiaTheme="majorEastAsia" w:hAnsiTheme="majorHAnsi" w:cstheme="majorBidi"/>
      <w:caps/>
      <w:color w:val="000000" w:themeColor="text1"/>
      <w:spacing w:val="-20"/>
      <w:kern w:val="28"/>
      <w:sz w:val="72"/>
      <w:szCs w:val="52"/>
    </w:rPr>
  </w:style>
  <w:style w:type="character" w:customStyle="1" w:styleId="TitleChar">
    <w:name w:val="Title Char"/>
    <w:basedOn w:val="DefaultParagraphFont"/>
    <w:link w:val="Title"/>
    <w:uiPriority w:val="10"/>
    <w:rsid w:val="008579EE"/>
    <w:rPr>
      <w:rFonts w:asciiTheme="majorHAnsi" w:eastAsiaTheme="majorEastAsia" w:hAnsiTheme="majorHAnsi" w:cstheme="majorBidi"/>
      <w:caps/>
      <w:color w:val="000000" w:themeColor="text1"/>
      <w:spacing w:val="-20"/>
      <w:kern w:val="28"/>
      <w:sz w:val="72"/>
      <w:szCs w:val="52"/>
      <w:lang w:val="en-US"/>
    </w:rPr>
  </w:style>
  <w:style w:type="paragraph" w:styleId="Subtitle">
    <w:name w:val="Subtitle"/>
    <w:basedOn w:val="Normal"/>
    <w:next w:val="Normal"/>
    <w:link w:val="SubtitleChar"/>
    <w:uiPriority w:val="11"/>
    <w:qFormat/>
    <w:rsid w:val="008579EE"/>
    <w:pPr>
      <w:numPr>
        <w:ilvl w:val="1"/>
      </w:numPr>
    </w:pPr>
    <w:rPr>
      <w:rFonts w:asciiTheme="majorHAnsi" w:eastAsiaTheme="majorEastAsia" w:hAnsiTheme="majorHAnsi" w:cstheme="majorBidi"/>
      <w:iCs/>
      <w:caps/>
      <w:color w:val="1F497D" w:themeColor="text2"/>
      <w:sz w:val="36"/>
      <w:szCs w:val="24"/>
    </w:rPr>
  </w:style>
  <w:style w:type="character" w:customStyle="1" w:styleId="SubtitleChar">
    <w:name w:val="Subtitle Char"/>
    <w:basedOn w:val="DefaultParagraphFont"/>
    <w:link w:val="Subtitle"/>
    <w:uiPriority w:val="11"/>
    <w:rsid w:val="008579EE"/>
    <w:rPr>
      <w:rFonts w:asciiTheme="majorHAnsi" w:eastAsiaTheme="majorEastAsia" w:hAnsiTheme="majorHAnsi" w:cstheme="majorBidi"/>
      <w:iCs/>
      <w:caps/>
      <w:color w:val="1F497D" w:themeColor="text2"/>
      <w:sz w:val="36"/>
      <w:szCs w:val="24"/>
      <w:lang w:val="en-US"/>
    </w:rPr>
  </w:style>
  <w:style w:type="paragraph" w:styleId="BalloonText">
    <w:name w:val="Balloon Text"/>
    <w:basedOn w:val="Normal"/>
    <w:link w:val="BalloonTextChar"/>
    <w:uiPriority w:val="99"/>
    <w:semiHidden/>
    <w:unhideWhenUsed/>
    <w:rsid w:val="008579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79EE"/>
    <w:rPr>
      <w:rFonts w:ascii="Tahoma" w:eastAsiaTheme="minorEastAsia" w:hAnsi="Tahoma" w:cs="Tahoma"/>
      <w:sz w:val="16"/>
      <w:szCs w:val="16"/>
      <w:lang w:val="en-US"/>
    </w:rPr>
  </w:style>
  <w:style w:type="paragraph" w:styleId="Header">
    <w:name w:val="header"/>
    <w:basedOn w:val="Normal"/>
    <w:link w:val="HeaderChar"/>
    <w:uiPriority w:val="99"/>
    <w:unhideWhenUsed/>
    <w:rsid w:val="002D48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48F5"/>
    <w:rPr>
      <w:rFonts w:eastAsiaTheme="minorEastAsia"/>
      <w:lang w:val="en-US"/>
    </w:rPr>
  </w:style>
  <w:style w:type="paragraph" w:styleId="Footer">
    <w:name w:val="footer"/>
    <w:basedOn w:val="Normal"/>
    <w:link w:val="FooterChar"/>
    <w:uiPriority w:val="99"/>
    <w:unhideWhenUsed/>
    <w:rsid w:val="002D48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48F5"/>
    <w:rPr>
      <w:rFonts w:eastAsiaTheme="minorEastAsia"/>
      <w:lang w:val="en-US"/>
    </w:rPr>
  </w:style>
  <w:style w:type="paragraph" w:styleId="ListParagraph">
    <w:name w:val="List Paragraph"/>
    <w:basedOn w:val="Normal"/>
    <w:uiPriority w:val="34"/>
    <w:qFormat/>
    <w:rsid w:val="005A26F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79EE"/>
    <w:pPr>
      <w:spacing w:line="288" w:lineRule="auto"/>
    </w:pPr>
    <w:rPr>
      <w:rFonts w:eastAsiaTheme="minorEastAs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579EE"/>
    <w:pPr>
      <w:spacing w:before="360" w:after="60" w:line="240" w:lineRule="auto"/>
      <w:contextualSpacing/>
    </w:pPr>
    <w:rPr>
      <w:rFonts w:asciiTheme="majorHAnsi" w:eastAsiaTheme="majorEastAsia" w:hAnsiTheme="majorHAnsi" w:cstheme="majorBidi"/>
      <w:caps/>
      <w:color w:val="000000" w:themeColor="text1"/>
      <w:spacing w:val="-20"/>
      <w:kern w:val="28"/>
      <w:sz w:val="72"/>
      <w:szCs w:val="52"/>
    </w:rPr>
  </w:style>
  <w:style w:type="character" w:customStyle="1" w:styleId="TitleChar">
    <w:name w:val="Title Char"/>
    <w:basedOn w:val="DefaultParagraphFont"/>
    <w:link w:val="Title"/>
    <w:uiPriority w:val="10"/>
    <w:rsid w:val="008579EE"/>
    <w:rPr>
      <w:rFonts w:asciiTheme="majorHAnsi" w:eastAsiaTheme="majorEastAsia" w:hAnsiTheme="majorHAnsi" w:cstheme="majorBidi"/>
      <w:caps/>
      <w:color w:val="000000" w:themeColor="text1"/>
      <w:spacing w:val="-20"/>
      <w:kern w:val="28"/>
      <w:sz w:val="72"/>
      <w:szCs w:val="52"/>
      <w:lang w:val="en-US"/>
    </w:rPr>
  </w:style>
  <w:style w:type="paragraph" w:styleId="Subtitle">
    <w:name w:val="Subtitle"/>
    <w:basedOn w:val="Normal"/>
    <w:next w:val="Normal"/>
    <w:link w:val="SubtitleChar"/>
    <w:uiPriority w:val="11"/>
    <w:qFormat/>
    <w:rsid w:val="008579EE"/>
    <w:pPr>
      <w:numPr>
        <w:ilvl w:val="1"/>
      </w:numPr>
    </w:pPr>
    <w:rPr>
      <w:rFonts w:asciiTheme="majorHAnsi" w:eastAsiaTheme="majorEastAsia" w:hAnsiTheme="majorHAnsi" w:cstheme="majorBidi"/>
      <w:iCs/>
      <w:caps/>
      <w:color w:val="1F497D" w:themeColor="text2"/>
      <w:sz w:val="36"/>
      <w:szCs w:val="24"/>
    </w:rPr>
  </w:style>
  <w:style w:type="character" w:customStyle="1" w:styleId="SubtitleChar">
    <w:name w:val="Subtitle Char"/>
    <w:basedOn w:val="DefaultParagraphFont"/>
    <w:link w:val="Subtitle"/>
    <w:uiPriority w:val="11"/>
    <w:rsid w:val="008579EE"/>
    <w:rPr>
      <w:rFonts w:asciiTheme="majorHAnsi" w:eastAsiaTheme="majorEastAsia" w:hAnsiTheme="majorHAnsi" w:cstheme="majorBidi"/>
      <w:iCs/>
      <w:caps/>
      <w:color w:val="1F497D" w:themeColor="text2"/>
      <w:sz w:val="36"/>
      <w:szCs w:val="24"/>
      <w:lang w:val="en-US"/>
    </w:rPr>
  </w:style>
  <w:style w:type="paragraph" w:styleId="BalloonText">
    <w:name w:val="Balloon Text"/>
    <w:basedOn w:val="Normal"/>
    <w:link w:val="BalloonTextChar"/>
    <w:uiPriority w:val="99"/>
    <w:semiHidden/>
    <w:unhideWhenUsed/>
    <w:rsid w:val="008579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79EE"/>
    <w:rPr>
      <w:rFonts w:ascii="Tahoma" w:eastAsiaTheme="minorEastAsia" w:hAnsi="Tahoma" w:cs="Tahoma"/>
      <w:sz w:val="16"/>
      <w:szCs w:val="16"/>
      <w:lang w:val="en-US"/>
    </w:rPr>
  </w:style>
  <w:style w:type="paragraph" w:styleId="Header">
    <w:name w:val="header"/>
    <w:basedOn w:val="Normal"/>
    <w:link w:val="HeaderChar"/>
    <w:uiPriority w:val="99"/>
    <w:unhideWhenUsed/>
    <w:rsid w:val="002D48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48F5"/>
    <w:rPr>
      <w:rFonts w:eastAsiaTheme="minorEastAsia"/>
      <w:lang w:val="en-US"/>
    </w:rPr>
  </w:style>
  <w:style w:type="paragraph" w:styleId="Footer">
    <w:name w:val="footer"/>
    <w:basedOn w:val="Normal"/>
    <w:link w:val="FooterChar"/>
    <w:uiPriority w:val="99"/>
    <w:unhideWhenUsed/>
    <w:rsid w:val="002D48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48F5"/>
    <w:rPr>
      <w:rFonts w:eastAsiaTheme="minorEastAsia"/>
      <w:lang w:val="en-US"/>
    </w:rPr>
  </w:style>
  <w:style w:type="paragraph" w:styleId="ListParagraph">
    <w:name w:val="List Paragraph"/>
    <w:basedOn w:val="Normal"/>
    <w:uiPriority w:val="34"/>
    <w:qFormat/>
    <w:rsid w:val="005A26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1318090">
      <w:bodyDiv w:val="1"/>
      <w:marLeft w:val="0"/>
      <w:marRight w:val="0"/>
      <w:marTop w:val="0"/>
      <w:marBottom w:val="0"/>
      <w:divBdr>
        <w:top w:val="none" w:sz="0" w:space="0" w:color="auto"/>
        <w:left w:val="none" w:sz="0" w:space="0" w:color="auto"/>
        <w:bottom w:val="none" w:sz="0" w:space="0" w:color="auto"/>
        <w:right w:val="none" w:sz="0" w:space="0" w:color="auto"/>
      </w:divBdr>
    </w:div>
    <w:div w:id="1530098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glossaryDocument" Target="glossary/document.xml"/><Relationship Id="rId3" Type="http://schemas.microsoft.com/office/2007/relationships/stylesWithEffects" Target="stylesWithEffects.xml"/><Relationship Id="rId21" Type="http://schemas.openxmlformats.org/officeDocument/2006/relationships/image" Target="media/image14.emf"/><Relationship Id="rId34" Type="http://schemas.openxmlformats.org/officeDocument/2006/relationships/image" Target="media/image27.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4932"/>
    <w:rsid w:val="004203D0"/>
    <w:rsid w:val="00A54932"/>
    <w:rsid w:val="00B26496"/>
    <w:rsid w:val="00DA140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2FBF8A6D63F482E94FD1D09EB8DB616">
    <w:name w:val="32FBF8A6D63F482E94FD1D09EB8DB616"/>
    <w:rsid w:val="00A54932"/>
  </w:style>
  <w:style w:type="paragraph" w:customStyle="1" w:styleId="46A2E06150C040E7BEB22F7BE5D119D4">
    <w:name w:val="46A2E06150C040E7BEB22F7BE5D119D4"/>
    <w:rsid w:val="00A54932"/>
  </w:style>
  <w:style w:type="paragraph" w:customStyle="1" w:styleId="694CF3137EBF445BAA851968274CDEB3">
    <w:name w:val="694CF3137EBF445BAA851968274CDEB3"/>
    <w:rsid w:val="00A54932"/>
  </w:style>
  <w:style w:type="paragraph" w:customStyle="1" w:styleId="9008DD5FD82841DCA46E64CA960BBEFE">
    <w:name w:val="9008DD5FD82841DCA46E64CA960BBEFE"/>
    <w:rsid w:val="00A5493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2FBF8A6D63F482E94FD1D09EB8DB616">
    <w:name w:val="32FBF8A6D63F482E94FD1D09EB8DB616"/>
    <w:rsid w:val="00A54932"/>
  </w:style>
  <w:style w:type="paragraph" w:customStyle="1" w:styleId="46A2E06150C040E7BEB22F7BE5D119D4">
    <w:name w:val="46A2E06150C040E7BEB22F7BE5D119D4"/>
    <w:rsid w:val="00A54932"/>
  </w:style>
  <w:style w:type="paragraph" w:customStyle="1" w:styleId="694CF3137EBF445BAA851968274CDEB3">
    <w:name w:val="694CF3137EBF445BAA851968274CDEB3"/>
    <w:rsid w:val="00A54932"/>
  </w:style>
  <w:style w:type="paragraph" w:customStyle="1" w:styleId="9008DD5FD82841DCA46E64CA960BBEFE">
    <w:name w:val="9008DD5FD82841DCA46E64CA960BBEFE"/>
    <w:rsid w:val="00A549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11402</TotalTime>
  <Pages>25</Pages>
  <Words>5664</Words>
  <Characters>32285</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ENGINEERING  METALLURGY</vt:lpstr>
    </vt:vector>
  </TitlesOfParts>
  <Company>SACC</Company>
  <LinksUpToDate>false</LinksUpToDate>
  <CharactersWithSpaces>37874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ENGINEERING  METALLURGY</dc:title>
  <dc:subject>Dr. HAIDER MAHDI LIETH</dc:subject>
  <dc:creator>Aljanob</dc:creator>
  <cp:lastModifiedBy>Aljanob</cp:lastModifiedBy>
  <cp:revision>8</cp:revision>
  <dcterms:created xsi:type="dcterms:W3CDTF">2022-09-23T14:21:00Z</dcterms:created>
  <dcterms:modified xsi:type="dcterms:W3CDTF">2022-10-07T14:04:00Z</dcterms:modified>
</cp:coreProperties>
</file>